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17107" w14:textId="77777777" w:rsidR="00B55AB9" w:rsidRPr="00FB7A4D" w:rsidRDefault="00B55AB9" w:rsidP="005D0E34">
      <w:pPr>
        <w:spacing w:after="160"/>
        <w:jc w:val="center"/>
        <w:rPr>
          <w:b/>
          <w:bCs/>
          <w:sz w:val="24"/>
          <w:szCs w:val="24"/>
        </w:rPr>
      </w:pPr>
      <w:r w:rsidRPr="00FB7A4D">
        <w:rPr>
          <w:b/>
          <w:bCs/>
          <w:sz w:val="24"/>
          <w:szCs w:val="24"/>
        </w:rPr>
        <w:t xml:space="preserve">ARTICLE </w:t>
      </w:r>
      <w:r w:rsidR="00CA7079" w:rsidRPr="00FB7A4D">
        <w:rPr>
          <w:b/>
          <w:bCs/>
          <w:sz w:val="24"/>
          <w:szCs w:val="24"/>
        </w:rPr>
        <w:t>I</w:t>
      </w:r>
      <w:r w:rsidRPr="00FB7A4D">
        <w:rPr>
          <w:b/>
          <w:bCs/>
          <w:sz w:val="24"/>
          <w:szCs w:val="24"/>
        </w:rPr>
        <w:t xml:space="preserve"> — NAME</w:t>
      </w:r>
    </w:p>
    <w:p w14:paraId="4764D6DF" w14:textId="47C7705F" w:rsidR="00B55AB9" w:rsidRPr="00FB7A4D" w:rsidRDefault="00195A2C" w:rsidP="005D0E34">
      <w:pPr>
        <w:spacing w:after="160"/>
        <w:rPr>
          <w:sz w:val="24"/>
          <w:szCs w:val="24"/>
        </w:rPr>
      </w:pPr>
      <w:r w:rsidRPr="00FB7A4D">
        <w:rPr>
          <w:b/>
          <w:bCs/>
          <w:sz w:val="24"/>
          <w:szCs w:val="24"/>
          <w:u w:val="single"/>
        </w:rPr>
        <w:t>Section 1.</w:t>
      </w:r>
      <w:r w:rsidR="00B55AB9" w:rsidRPr="00FB7A4D">
        <w:rPr>
          <w:b/>
          <w:bCs/>
          <w:sz w:val="24"/>
          <w:szCs w:val="24"/>
        </w:rPr>
        <w:tab/>
      </w:r>
      <w:r w:rsidR="00B55AB9" w:rsidRPr="00FB7A4D">
        <w:rPr>
          <w:sz w:val="24"/>
          <w:szCs w:val="24"/>
        </w:rPr>
        <w:t>The name of this orga</w:t>
      </w:r>
      <w:r w:rsidR="00374930" w:rsidRPr="00FB7A4D">
        <w:rPr>
          <w:sz w:val="24"/>
          <w:szCs w:val="24"/>
        </w:rPr>
        <w:t xml:space="preserve">nization shall be the Parker County Republican County Executive Committee, hereinafter referred to as the </w:t>
      </w:r>
      <w:r w:rsidR="00E21F57" w:rsidRPr="00FB7A4D">
        <w:rPr>
          <w:sz w:val="24"/>
          <w:szCs w:val="24"/>
        </w:rPr>
        <w:t>CEC</w:t>
      </w:r>
      <w:r w:rsidR="00374930" w:rsidRPr="00FB7A4D">
        <w:rPr>
          <w:sz w:val="24"/>
          <w:szCs w:val="24"/>
        </w:rPr>
        <w:t>.</w:t>
      </w:r>
      <w:r w:rsidR="0051333D" w:rsidRPr="00FB7A4D">
        <w:rPr>
          <w:sz w:val="24"/>
          <w:szCs w:val="24"/>
        </w:rPr>
        <w:t xml:space="preserve"> </w:t>
      </w:r>
      <w:r w:rsidR="00C624BB">
        <w:rPr>
          <w:sz w:val="24"/>
          <w:szCs w:val="24"/>
        </w:rPr>
        <w:t xml:space="preserve"> </w:t>
      </w:r>
    </w:p>
    <w:p w14:paraId="02F939FA" w14:textId="77777777" w:rsidR="00374930" w:rsidRPr="00FB7A4D" w:rsidRDefault="00374930" w:rsidP="005D0E34">
      <w:pPr>
        <w:spacing w:after="160"/>
        <w:jc w:val="center"/>
        <w:rPr>
          <w:b/>
          <w:bCs/>
          <w:sz w:val="24"/>
          <w:szCs w:val="24"/>
        </w:rPr>
      </w:pPr>
      <w:r w:rsidRPr="00FB7A4D">
        <w:rPr>
          <w:b/>
          <w:bCs/>
          <w:sz w:val="24"/>
          <w:szCs w:val="24"/>
        </w:rPr>
        <w:t>ARTICLE II</w:t>
      </w:r>
      <w:r w:rsidR="00CA7079" w:rsidRPr="00FB7A4D">
        <w:rPr>
          <w:b/>
          <w:bCs/>
          <w:sz w:val="24"/>
          <w:szCs w:val="24"/>
        </w:rPr>
        <w:t xml:space="preserve"> — PURPOSE</w:t>
      </w:r>
    </w:p>
    <w:p w14:paraId="47D22BFD" w14:textId="5D449D6A" w:rsidR="00C055FC" w:rsidRPr="00FB7A4D" w:rsidRDefault="00195A2C" w:rsidP="005D0E34">
      <w:pPr>
        <w:spacing w:after="160"/>
        <w:rPr>
          <w:sz w:val="24"/>
          <w:szCs w:val="24"/>
        </w:rPr>
      </w:pPr>
      <w:r w:rsidRPr="00FB7A4D">
        <w:rPr>
          <w:b/>
          <w:bCs/>
          <w:sz w:val="24"/>
          <w:szCs w:val="24"/>
          <w:u w:val="single"/>
        </w:rPr>
        <w:t>Section 1.</w:t>
      </w:r>
      <w:r w:rsidR="00C8538E" w:rsidRPr="00FB7A4D">
        <w:rPr>
          <w:sz w:val="24"/>
          <w:szCs w:val="24"/>
        </w:rPr>
        <w:tab/>
        <w:t xml:space="preserve">The purpose of the </w:t>
      </w:r>
      <w:r w:rsidR="00E21F57" w:rsidRPr="00FB7A4D">
        <w:rPr>
          <w:sz w:val="24"/>
          <w:szCs w:val="24"/>
        </w:rPr>
        <w:t>CEC</w:t>
      </w:r>
      <w:r w:rsidR="0016163F" w:rsidRPr="00FB7A4D">
        <w:rPr>
          <w:sz w:val="24"/>
          <w:szCs w:val="24"/>
        </w:rPr>
        <w:t xml:space="preserve"> shall be:</w:t>
      </w:r>
    </w:p>
    <w:p w14:paraId="2A9C76E9" w14:textId="419FA664" w:rsidR="0016163F" w:rsidRPr="00FB7A4D" w:rsidRDefault="0016163F" w:rsidP="00796643">
      <w:pPr>
        <w:pStyle w:val="ListParagraph"/>
        <w:numPr>
          <w:ilvl w:val="0"/>
          <w:numId w:val="1"/>
        </w:numPr>
        <w:spacing w:after="160"/>
        <w:ind w:left="360"/>
        <w:rPr>
          <w:sz w:val="24"/>
          <w:szCs w:val="24"/>
        </w:rPr>
      </w:pPr>
      <w:r w:rsidRPr="00FB7A4D">
        <w:rPr>
          <w:sz w:val="24"/>
          <w:szCs w:val="24"/>
        </w:rPr>
        <w:t>To establish</w:t>
      </w:r>
      <w:r w:rsidR="004A4EA8">
        <w:rPr>
          <w:sz w:val="24"/>
          <w:szCs w:val="24"/>
        </w:rPr>
        <w:t xml:space="preserve"> the</w:t>
      </w:r>
      <w:r w:rsidRPr="00FB7A4D">
        <w:rPr>
          <w:sz w:val="24"/>
          <w:szCs w:val="24"/>
        </w:rPr>
        <w:t xml:space="preserve"> general policy of the Republican Party in the county;</w:t>
      </w:r>
    </w:p>
    <w:p w14:paraId="4F8AA136" w14:textId="6F538713" w:rsidR="0016163F" w:rsidRPr="00FB7A4D" w:rsidRDefault="0016163F" w:rsidP="00796643">
      <w:pPr>
        <w:pStyle w:val="ListParagraph"/>
        <w:numPr>
          <w:ilvl w:val="0"/>
          <w:numId w:val="1"/>
        </w:numPr>
        <w:spacing w:after="160"/>
        <w:ind w:left="360"/>
        <w:rPr>
          <w:sz w:val="24"/>
          <w:szCs w:val="24"/>
        </w:rPr>
      </w:pPr>
      <w:r w:rsidRPr="00FB7A4D">
        <w:rPr>
          <w:sz w:val="24"/>
          <w:szCs w:val="24"/>
        </w:rPr>
        <w:t>To represent the Republican Party of this county, state</w:t>
      </w:r>
      <w:r w:rsidR="00732F98" w:rsidRPr="00FB7A4D">
        <w:rPr>
          <w:sz w:val="24"/>
          <w:szCs w:val="24"/>
        </w:rPr>
        <w:t xml:space="preserve">, and nation, </w:t>
      </w:r>
      <w:r w:rsidR="00E20F06" w:rsidRPr="00FB7A4D">
        <w:rPr>
          <w:sz w:val="24"/>
          <w:szCs w:val="24"/>
        </w:rPr>
        <w:t xml:space="preserve">promoting </w:t>
      </w:r>
      <w:r w:rsidR="00732F98" w:rsidRPr="00FB7A4D">
        <w:rPr>
          <w:sz w:val="24"/>
          <w:szCs w:val="24"/>
        </w:rPr>
        <w:t>the Party’s candidates;</w:t>
      </w:r>
    </w:p>
    <w:p w14:paraId="145762EC" w14:textId="77777777" w:rsidR="00732F98" w:rsidRPr="00FB7A4D" w:rsidRDefault="00732F98" w:rsidP="00796643">
      <w:pPr>
        <w:pStyle w:val="ListParagraph"/>
        <w:numPr>
          <w:ilvl w:val="0"/>
          <w:numId w:val="1"/>
        </w:numPr>
        <w:spacing w:after="160"/>
        <w:ind w:left="360"/>
        <w:rPr>
          <w:sz w:val="24"/>
          <w:szCs w:val="24"/>
        </w:rPr>
      </w:pPr>
      <w:r w:rsidRPr="00FB7A4D">
        <w:rPr>
          <w:sz w:val="24"/>
          <w:szCs w:val="24"/>
        </w:rPr>
        <w:t>To treat all Republican candidates for office fairly and equitably;</w:t>
      </w:r>
    </w:p>
    <w:p w14:paraId="777AA417" w14:textId="55806478" w:rsidR="00732F98" w:rsidRPr="00FB7A4D" w:rsidRDefault="000838B5" w:rsidP="00796643">
      <w:pPr>
        <w:pStyle w:val="ListParagraph"/>
        <w:numPr>
          <w:ilvl w:val="0"/>
          <w:numId w:val="1"/>
        </w:numPr>
        <w:spacing w:after="160"/>
        <w:ind w:left="360"/>
        <w:rPr>
          <w:sz w:val="24"/>
          <w:szCs w:val="24"/>
        </w:rPr>
      </w:pPr>
      <w:r w:rsidRPr="00FB7A4D">
        <w:rPr>
          <w:sz w:val="24"/>
          <w:szCs w:val="24"/>
        </w:rPr>
        <w:t>To cooperate in carrying out programs initiated by the Republican Party of Texas</w:t>
      </w:r>
      <w:r w:rsidR="009D0584">
        <w:rPr>
          <w:sz w:val="24"/>
          <w:szCs w:val="24"/>
        </w:rPr>
        <w:t xml:space="preserve"> (RPT)</w:t>
      </w:r>
      <w:r w:rsidRPr="00FB7A4D">
        <w:rPr>
          <w:sz w:val="24"/>
          <w:szCs w:val="24"/>
        </w:rPr>
        <w:t>, including but not limited to:</w:t>
      </w:r>
    </w:p>
    <w:p w14:paraId="36F5F493" w14:textId="77777777" w:rsidR="000838B5" w:rsidRPr="00FB7A4D" w:rsidRDefault="000F3B6C" w:rsidP="00796643">
      <w:pPr>
        <w:pStyle w:val="ListParagraph"/>
        <w:numPr>
          <w:ilvl w:val="0"/>
          <w:numId w:val="3"/>
        </w:numPr>
        <w:spacing w:after="160"/>
        <w:ind w:left="720"/>
        <w:rPr>
          <w:sz w:val="24"/>
          <w:szCs w:val="24"/>
        </w:rPr>
      </w:pPr>
      <w:r w:rsidRPr="00FB7A4D">
        <w:rPr>
          <w:sz w:val="24"/>
          <w:szCs w:val="24"/>
        </w:rPr>
        <w:t>Conducting a Rep</w:t>
      </w:r>
      <w:r w:rsidR="008C054F" w:rsidRPr="00FB7A4D">
        <w:rPr>
          <w:sz w:val="24"/>
          <w:szCs w:val="24"/>
        </w:rPr>
        <w:t>ublican Primary in as many election precincts within the county as practicable, but, at a minimum, having a voting location in each County Commissioner’s precinct; and</w:t>
      </w:r>
    </w:p>
    <w:p w14:paraId="14B48CBD" w14:textId="59EC7514" w:rsidR="0016419C" w:rsidRPr="00FB7A4D" w:rsidRDefault="00C05E40" w:rsidP="00796643">
      <w:pPr>
        <w:pStyle w:val="ListParagraph"/>
        <w:numPr>
          <w:ilvl w:val="0"/>
          <w:numId w:val="3"/>
        </w:numPr>
        <w:spacing w:after="160"/>
        <w:ind w:left="720"/>
        <w:rPr>
          <w:sz w:val="24"/>
          <w:szCs w:val="24"/>
        </w:rPr>
      </w:pPr>
      <w:r w:rsidRPr="00FB7A4D">
        <w:rPr>
          <w:sz w:val="24"/>
          <w:szCs w:val="24"/>
        </w:rPr>
        <w:t>Organizing a coordinated effort, including Get</w:t>
      </w:r>
      <w:r w:rsidR="002C6068" w:rsidRPr="00FB7A4D">
        <w:rPr>
          <w:sz w:val="24"/>
          <w:szCs w:val="24"/>
        </w:rPr>
        <w:t xml:space="preserve"> </w:t>
      </w:r>
      <w:r w:rsidRPr="00FB7A4D">
        <w:rPr>
          <w:sz w:val="24"/>
          <w:szCs w:val="24"/>
        </w:rPr>
        <w:t>Out</w:t>
      </w:r>
      <w:r w:rsidR="002C6068" w:rsidRPr="00FB7A4D">
        <w:rPr>
          <w:sz w:val="24"/>
          <w:szCs w:val="24"/>
        </w:rPr>
        <w:t xml:space="preserve"> </w:t>
      </w:r>
      <w:r w:rsidRPr="00FB7A4D">
        <w:rPr>
          <w:sz w:val="24"/>
          <w:szCs w:val="24"/>
        </w:rPr>
        <w:t>The</w:t>
      </w:r>
      <w:r w:rsidR="002C6068" w:rsidRPr="00FB7A4D">
        <w:rPr>
          <w:sz w:val="24"/>
          <w:szCs w:val="24"/>
        </w:rPr>
        <w:t xml:space="preserve"> </w:t>
      </w:r>
      <w:r w:rsidRPr="00FB7A4D">
        <w:rPr>
          <w:sz w:val="24"/>
          <w:szCs w:val="24"/>
        </w:rPr>
        <w:t>Vote</w:t>
      </w:r>
      <w:r w:rsidR="00C06271" w:rsidRPr="00FB7A4D">
        <w:rPr>
          <w:sz w:val="24"/>
          <w:szCs w:val="24"/>
        </w:rPr>
        <w:t xml:space="preserve"> [GOTV]</w:t>
      </w:r>
      <w:r w:rsidRPr="00FB7A4D">
        <w:rPr>
          <w:sz w:val="24"/>
          <w:szCs w:val="24"/>
        </w:rPr>
        <w:t xml:space="preserve"> </w:t>
      </w:r>
      <w:r w:rsidR="00FE0345" w:rsidRPr="00FB7A4D">
        <w:rPr>
          <w:sz w:val="24"/>
          <w:szCs w:val="24"/>
        </w:rPr>
        <w:t>preceding each general election, to publicize the Party’s candidates</w:t>
      </w:r>
      <w:r w:rsidR="002E0654" w:rsidRPr="00FB7A4D">
        <w:rPr>
          <w:sz w:val="24"/>
          <w:szCs w:val="24"/>
        </w:rPr>
        <w:t xml:space="preserve">.  </w:t>
      </w:r>
    </w:p>
    <w:p w14:paraId="6D87E043" w14:textId="691CBDB3" w:rsidR="0016419C" w:rsidRPr="00FB7A4D" w:rsidRDefault="00D03FEF" w:rsidP="00796643">
      <w:pPr>
        <w:pStyle w:val="ListParagraph"/>
        <w:numPr>
          <w:ilvl w:val="0"/>
          <w:numId w:val="3"/>
        </w:numPr>
        <w:spacing w:after="160"/>
        <w:ind w:left="720"/>
        <w:rPr>
          <w:sz w:val="24"/>
          <w:szCs w:val="24"/>
        </w:rPr>
      </w:pPr>
      <w:r w:rsidRPr="00FB7A4D">
        <w:rPr>
          <w:sz w:val="24"/>
          <w:szCs w:val="24"/>
        </w:rPr>
        <w:t xml:space="preserve">Encourage Precinct </w:t>
      </w:r>
      <w:r w:rsidR="00284974">
        <w:rPr>
          <w:sz w:val="24"/>
          <w:szCs w:val="24"/>
        </w:rPr>
        <w:t>Chairmen</w:t>
      </w:r>
      <w:r w:rsidRPr="00FB7A4D">
        <w:rPr>
          <w:sz w:val="24"/>
          <w:szCs w:val="24"/>
        </w:rPr>
        <w:t xml:space="preserve"> </w:t>
      </w:r>
      <w:r w:rsidR="00BF6CDA" w:rsidRPr="00FB7A4D">
        <w:rPr>
          <w:sz w:val="24"/>
          <w:szCs w:val="24"/>
        </w:rPr>
        <w:t xml:space="preserve">to participate in </w:t>
      </w:r>
      <w:r w:rsidR="0016419C" w:rsidRPr="00FB7A4D">
        <w:rPr>
          <w:sz w:val="24"/>
          <w:szCs w:val="24"/>
        </w:rPr>
        <w:t xml:space="preserve">GOTV </w:t>
      </w:r>
      <w:r w:rsidR="00522736" w:rsidRPr="00FB7A4D">
        <w:rPr>
          <w:sz w:val="24"/>
          <w:szCs w:val="24"/>
        </w:rPr>
        <w:t>activities</w:t>
      </w:r>
      <w:r w:rsidR="00BF6CDA" w:rsidRPr="00FB7A4D">
        <w:rPr>
          <w:sz w:val="24"/>
          <w:szCs w:val="24"/>
        </w:rPr>
        <w:t xml:space="preserve"> during the general election.</w:t>
      </w:r>
      <w:r w:rsidR="00522736" w:rsidRPr="00FB7A4D">
        <w:rPr>
          <w:sz w:val="24"/>
          <w:szCs w:val="24"/>
        </w:rPr>
        <w:t xml:space="preserve"> </w:t>
      </w:r>
    </w:p>
    <w:p w14:paraId="1653CAF4" w14:textId="3728438B" w:rsidR="00E04224" w:rsidRPr="00FB7A4D" w:rsidRDefault="00B9510A" w:rsidP="005D0E34">
      <w:pPr>
        <w:spacing w:after="160"/>
        <w:rPr>
          <w:sz w:val="24"/>
          <w:szCs w:val="24"/>
        </w:rPr>
      </w:pPr>
      <w:r w:rsidRPr="00FB7A4D">
        <w:rPr>
          <w:b/>
          <w:bCs/>
          <w:sz w:val="24"/>
          <w:szCs w:val="24"/>
          <w:u w:val="single"/>
        </w:rPr>
        <w:t>Section 2.</w:t>
      </w:r>
      <w:r w:rsidR="003512FE" w:rsidRPr="00FB7A4D">
        <w:rPr>
          <w:sz w:val="24"/>
          <w:szCs w:val="24"/>
        </w:rPr>
        <w:tab/>
      </w:r>
      <w:r w:rsidR="009313DA" w:rsidRPr="00FB7A4D">
        <w:rPr>
          <w:sz w:val="24"/>
          <w:szCs w:val="24"/>
        </w:rPr>
        <w:t xml:space="preserve">The </w:t>
      </w:r>
      <w:r w:rsidR="00E21F57" w:rsidRPr="00FB7A4D">
        <w:rPr>
          <w:sz w:val="24"/>
          <w:szCs w:val="24"/>
        </w:rPr>
        <w:t>CEC</w:t>
      </w:r>
      <w:r w:rsidR="009313DA" w:rsidRPr="00FB7A4D">
        <w:rPr>
          <w:sz w:val="24"/>
          <w:szCs w:val="24"/>
        </w:rPr>
        <w:t xml:space="preserve"> is charged with the responsibility </w:t>
      </w:r>
      <w:r w:rsidR="00522736" w:rsidRPr="00FB7A4D">
        <w:rPr>
          <w:sz w:val="24"/>
          <w:szCs w:val="24"/>
        </w:rPr>
        <w:t>o</w:t>
      </w:r>
      <w:r w:rsidR="009313DA" w:rsidRPr="00FB7A4D">
        <w:rPr>
          <w:sz w:val="24"/>
          <w:szCs w:val="24"/>
        </w:rPr>
        <w:t>f observing all laws of the State of Texas and these United States in fulfilling the purposes in this Article.</w:t>
      </w:r>
    </w:p>
    <w:p w14:paraId="653CE71B" w14:textId="77777777" w:rsidR="009313DA" w:rsidRPr="00FB7A4D" w:rsidRDefault="009313DA" w:rsidP="005D0E34">
      <w:pPr>
        <w:spacing w:after="160"/>
        <w:jc w:val="center"/>
        <w:rPr>
          <w:b/>
          <w:bCs/>
          <w:sz w:val="24"/>
          <w:szCs w:val="24"/>
        </w:rPr>
      </w:pPr>
      <w:r w:rsidRPr="00FB7A4D">
        <w:rPr>
          <w:b/>
          <w:bCs/>
          <w:sz w:val="24"/>
          <w:szCs w:val="24"/>
        </w:rPr>
        <w:t>ARTICLE III — MEMBERS</w:t>
      </w:r>
    </w:p>
    <w:p w14:paraId="532778FC" w14:textId="19E66658" w:rsidR="000063FA" w:rsidRPr="00FB7A4D" w:rsidRDefault="009313DA" w:rsidP="005D0E34">
      <w:pPr>
        <w:spacing w:after="160"/>
        <w:rPr>
          <w:sz w:val="24"/>
          <w:szCs w:val="24"/>
        </w:rPr>
      </w:pPr>
      <w:r w:rsidRPr="00FB7A4D">
        <w:rPr>
          <w:b/>
          <w:bCs/>
          <w:sz w:val="24"/>
          <w:szCs w:val="24"/>
          <w:u w:val="single"/>
        </w:rPr>
        <w:t xml:space="preserve">Section </w:t>
      </w:r>
      <w:r w:rsidR="001E2FBC" w:rsidRPr="00FB7A4D">
        <w:rPr>
          <w:b/>
          <w:bCs/>
          <w:sz w:val="24"/>
          <w:szCs w:val="24"/>
          <w:u w:val="single"/>
        </w:rPr>
        <w:t>1</w:t>
      </w:r>
      <w:r w:rsidR="009D6D74" w:rsidRPr="00FB7A4D">
        <w:rPr>
          <w:b/>
          <w:bCs/>
          <w:sz w:val="24"/>
          <w:szCs w:val="24"/>
          <w:u w:val="single"/>
        </w:rPr>
        <w:t>.</w:t>
      </w:r>
      <w:r w:rsidR="00AE55D1" w:rsidRPr="00FB7A4D">
        <w:rPr>
          <w:sz w:val="24"/>
          <w:szCs w:val="24"/>
        </w:rPr>
        <w:tab/>
        <w:t xml:space="preserve">The voting members of the </w:t>
      </w:r>
      <w:r w:rsidR="00E21F57" w:rsidRPr="00FB7A4D">
        <w:rPr>
          <w:sz w:val="24"/>
          <w:szCs w:val="24"/>
        </w:rPr>
        <w:t>CEC</w:t>
      </w:r>
      <w:r w:rsidR="00AE55D1" w:rsidRPr="00FB7A4D">
        <w:rPr>
          <w:sz w:val="24"/>
          <w:szCs w:val="24"/>
        </w:rPr>
        <w:t xml:space="preserve"> when conducting official business required by the Texas Election Code</w:t>
      </w:r>
      <w:r w:rsidR="00670227">
        <w:rPr>
          <w:sz w:val="24"/>
          <w:szCs w:val="24"/>
        </w:rPr>
        <w:t xml:space="preserve"> (TEC)</w:t>
      </w:r>
      <w:r w:rsidR="00AE55D1" w:rsidRPr="00FB7A4D">
        <w:rPr>
          <w:sz w:val="24"/>
          <w:szCs w:val="24"/>
        </w:rPr>
        <w:t xml:space="preserve"> shall be the County </w:t>
      </w:r>
      <w:r w:rsidR="00284974">
        <w:rPr>
          <w:sz w:val="24"/>
          <w:szCs w:val="24"/>
        </w:rPr>
        <w:t>Chairman</w:t>
      </w:r>
      <w:r w:rsidR="00AE55D1" w:rsidRPr="00FB7A4D">
        <w:rPr>
          <w:sz w:val="24"/>
          <w:szCs w:val="24"/>
        </w:rPr>
        <w:t xml:space="preserve"> and the </w:t>
      </w:r>
      <w:r w:rsidR="000063FA" w:rsidRPr="00FB7A4D">
        <w:rPr>
          <w:sz w:val="24"/>
          <w:szCs w:val="24"/>
        </w:rPr>
        <w:t>Precinct</w:t>
      </w:r>
      <w:r w:rsidR="00AE55D1" w:rsidRPr="00FB7A4D">
        <w:rPr>
          <w:sz w:val="24"/>
          <w:szCs w:val="24"/>
        </w:rPr>
        <w:t xml:space="preserve"> </w:t>
      </w:r>
      <w:r w:rsidR="00284974">
        <w:rPr>
          <w:sz w:val="24"/>
          <w:szCs w:val="24"/>
        </w:rPr>
        <w:t>Chairmen</w:t>
      </w:r>
      <w:r w:rsidR="00AE55D1" w:rsidRPr="00FB7A4D">
        <w:rPr>
          <w:sz w:val="24"/>
          <w:szCs w:val="24"/>
        </w:rPr>
        <w:t xml:space="preserve">.  Officers and Committee </w:t>
      </w:r>
      <w:r w:rsidR="00284974">
        <w:rPr>
          <w:sz w:val="24"/>
          <w:szCs w:val="24"/>
        </w:rPr>
        <w:t>Chairmen</w:t>
      </w:r>
      <w:r w:rsidR="00AE55D1" w:rsidRPr="00FB7A4D">
        <w:rPr>
          <w:sz w:val="24"/>
          <w:szCs w:val="24"/>
        </w:rPr>
        <w:t xml:space="preserve"> who are not Precinct </w:t>
      </w:r>
      <w:r w:rsidR="00284974">
        <w:rPr>
          <w:sz w:val="24"/>
          <w:szCs w:val="24"/>
        </w:rPr>
        <w:t>Chairmen</w:t>
      </w:r>
      <w:r w:rsidR="00AE55D1" w:rsidRPr="00FB7A4D">
        <w:rPr>
          <w:sz w:val="24"/>
          <w:szCs w:val="24"/>
        </w:rPr>
        <w:t xml:space="preserve"> m</w:t>
      </w:r>
      <w:r w:rsidR="00A42D43" w:rsidRPr="00FB7A4D">
        <w:rPr>
          <w:sz w:val="24"/>
          <w:szCs w:val="24"/>
        </w:rPr>
        <w:t>a</w:t>
      </w:r>
      <w:r w:rsidR="00AE55D1" w:rsidRPr="00FB7A4D">
        <w:rPr>
          <w:sz w:val="24"/>
          <w:szCs w:val="24"/>
        </w:rPr>
        <w:t>y serve as ex-officio</w:t>
      </w:r>
      <w:r w:rsidR="000063FA" w:rsidRPr="00FB7A4D">
        <w:rPr>
          <w:sz w:val="24"/>
          <w:szCs w:val="24"/>
        </w:rPr>
        <w:t xml:space="preserve"> (non-voting) member</w:t>
      </w:r>
      <w:r w:rsidR="00C111DE" w:rsidRPr="00FB7A4D">
        <w:rPr>
          <w:sz w:val="24"/>
          <w:szCs w:val="24"/>
        </w:rPr>
        <w:t>s</w:t>
      </w:r>
      <w:r w:rsidR="000063FA" w:rsidRPr="00FB7A4D">
        <w:rPr>
          <w:sz w:val="24"/>
          <w:szCs w:val="24"/>
        </w:rPr>
        <w:t xml:space="preserve"> of the </w:t>
      </w:r>
      <w:r w:rsidR="00E21F57" w:rsidRPr="00FB7A4D">
        <w:rPr>
          <w:sz w:val="24"/>
          <w:szCs w:val="24"/>
        </w:rPr>
        <w:t>CEC</w:t>
      </w:r>
      <w:r w:rsidR="000063FA" w:rsidRPr="00FB7A4D">
        <w:rPr>
          <w:sz w:val="24"/>
          <w:szCs w:val="24"/>
        </w:rPr>
        <w:t>.</w:t>
      </w:r>
    </w:p>
    <w:p w14:paraId="77F9EAC2" w14:textId="549E4A13" w:rsidR="006D57F1" w:rsidRPr="00FB7A4D" w:rsidRDefault="008F5355" w:rsidP="005D0E34">
      <w:pPr>
        <w:spacing w:after="160"/>
        <w:rPr>
          <w:sz w:val="24"/>
          <w:szCs w:val="24"/>
        </w:rPr>
      </w:pPr>
      <w:r w:rsidRPr="00FB7A4D">
        <w:rPr>
          <w:b/>
          <w:bCs/>
          <w:sz w:val="24"/>
          <w:szCs w:val="24"/>
          <w:u w:val="single"/>
        </w:rPr>
        <w:t>Section 2.</w:t>
      </w:r>
      <w:r w:rsidRPr="00FB7A4D">
        <w:rPr>
          <w:sz w:val="24"/>
          <w:szCs w:val="24"/>
        </w:rPr>
        <w:tab/>
      </w:r>
      <w:r w:rsidR="001E2FBC" w:rsidRPr="00FB7A4D">
        <w:rPr>
          <w:sz w:val="24"/>
          <w:szCs w:val="24"/>
        </w:rPr>
        <w:t xml:space="preserve">To qualify to hold the office of Precinct </w:t>
      </w:r>
      <w:r w:rsidR="00284974">
        <w:rPr>
          <w:sz w:val="24"/>
          <w:szCs w:val="24"/>
        </w:rPr>
        <w:t>Chairman</w:t>
      </w:r>
      <w:r w:rsidR="001E2FBC" w:rsidRPr="00FB7A4D">
        <w:rPr>
          <w:sz w:val="24"/>
          <w:szCs w:val="24"/>
        </w:rPr>
        <w:t xml:space="preserve">, a person must be a qualified voter residing within the bounds of the </w:t>
      </w:r>
      <w:r w:rsidR="005A3976" w:rsidRPr="00AC2685">
        <w:t>county election precinct</w:t>
      </w:r>
      <w:r w:rsidR="005A3976" w:rsidRPr="00FB7A4D" w:rsidDel="005A3976">
        <w:rPr>
          <w:sz w:val="24"/>
          <w:szCs w:val="24"/>
        </w:rPr>
        <w:t xml:space="preserve"> </w:t>
      </w:r>
      <w:r w:rsidR="001E2FBC" w:rsidRPr="00FB7A4D">
        <w:rPr>
          <w:sz w:val="24"/>
          <w:szCs w:val="24"/>
        </w:rPr>
        <w:t>represented and cannot be a holder of elected public office at the county</w:t>
      </w:r>
      <w:r w:rsidR="00B20AD9" w:rsidRPr="00FB7A4D">
        <w:rPr>
          <w:sz w:val="24"/>
          <w:szCs w:val="24"/>
        </w:rPr>
        <w:t>, state, or federal level or candidate for such office.</w:t>
      </w:r>
    </w:p>
    <w:p w14:paraId="49B01B59" w14:textId="15BD7B5F" w:rsidR="006D57F1" w:rsidRPr="00FB7A4D" w:rsidRDefault="006D57F1" w:rsidP="005D0E34">
      <w:pPr>
        <w:spacing w:after="160"/>
        <w:rPr>
          <w:sz w:val="24"/>
          <w:szCs w:val="24"/>
        </w:rPr>
      </w:pPr>
      <w:r w:rsidRPr="00FB7A4D">
        <w:rPr>
          <w:b/>
          <w:bCs/>
          <w:sz w:val="24"/>
          <w:szCs w:val="24"/>
          <w:u w:val="single"/>
        </w:rPr>
        <w:t>Section 3.</w:t>
      </w:r>
      <w:r w:rsidR="00C52643" w:rsidRPr="00FB7A4D">
        <w:rPr>
          <w:sz w:val="24"/>
          <w:szCs w:val="24"/>
        </w:rPr>
        <w:tab/>
        <w:t>The term of office shall be for two (2) years, commencing on the twentieth (20</w:t>
      </w:r>
      <w:r w:rsidR="00C52643" w:rsidRPr="00FB7A4D">
        <w:rPr>
          <w:sz w:val="24"/>
          <w:szCs w:val="24"/>
          <w:vertAlign w:val="superscript"/>
        </w:rPr>
        <w:t>th</w:t>
      </w:r>
      <w:r w:rsidR="00C52643" w:rsidRPr="00FB7A4D">
        <w:rPr>
          <w:sz w:val="24"/>
          <w:szCs w:val="24"/>
        </w:rPr>
        <w:t>) day after the Run-Off Primary Election Day, as provided for in Section 171.022</w:t>
      </w:r>
      <w:r w:rsidR="00B2004C">
        <w:rPr>
          <w:sz w:val="24"/>
          <w:szCs w:val="24"/>
        </w:rPr>
        <w:t xml:space="preserve"> (c)</w:t>
      </w:r>
      <w:r w:rsidR="00C52643" w:rsidRPr="00FB7A4D">
        <w:rPr>
          <w:sz w:val="24"/>
          <w:szCs w:val="24"/>
        </w:rPr>
        <w:t xml:space="preserve"> of the </w:t>
      </w:r>
      <w:r w:rsidR="00670227">
        <w:rPr>
          <w:sz w:val="24"/>
          <w:szCs w:val="24"/>
        </w:rPr>
        <w:t>TEC</w:t>
      </w:r>
      <w:r w:rsidR="00C52643" w:rsidRPr="00FB7A4D">
        <w:rPr>
          <w:sz w:val="24"/>
          <w:szCs w:val="24"/>
        </w:rPr>
        <w:t>.</w:t>
      </w:r>
      <w:r w:rsidR="00B2004C">
        <w:rPr>
          <w:sz w:val="24"/>
          <w:szCs w:val="24"/>
        </w:rPr>
        <w:t xml:space="preserve"> [Note: </w:t>
      </w:r>
      <w:r w:rsidR="00FB7065">
        <w:rPr>
          <w:sz w:val="24"/>
          <w:szCs w:val="24"/>
        </w:rPr>
        <w:t xml:space="preserve">The new term begins </w:t>
      </w:r>
      <w:r w:rsidR="00B2004C">
        <w:rPr>
          <w:sz w:val="24"/>
          <w:szCs w:val="24"/>
        </w:rPr>
        <w:t>20 days after the fourth (4</w:t>
      </w:r>
      <w:r w:rsidR="00B2004C" w:rsidRPr="004A4EA8">
        <w:rPr>
          <w:sz w:val="24"/>
          <w:szCs w:val="24"/>
          <w:vertAlign w:val="superscript"/>
        </w:rPr>
        <w:t>th</w:t>
      </w:r>
      <w:r w:rsidR="00B2004C">
        <w:rPr>
          <w:sz w:val="24"/>
          <w:szCs w:val="24"/>
        </w:rPr>
        <w:t>) Tuesday in May.]</w:t>
      </w:r>
    </w:p>
    <w:p w14:paraId="5AA60FC2" w14:textId="7F7E9C49" w:rsidR="007330A1" w:rsidRPr="00FB7A4D" w:rsidRDefault="00832052" w:rsidP="005D0E34">
      <w:pPr>
        <w:spacing w:after="160"/>
        <w:rPr>
          <w:sz w:val="24"/>
          <w:szCs w:val="24"/>
        </w:rPr>
      </w:pPr>
      <w:r w:rsidRPr="00FB7A4D">
        <w:rPr>
          <w:b/>
          <w:bCs/>
          <w:sz w:val="24"/>
          <w:szCs w:val="24"/>
          <w:u w:val="single"/>
        </w:rPr>
        <w:t>Section 4.</w:t>
      </w:r>
      <w:r w:rsidRPr="00FB7A4D">
        <w:rPr>
          <w:sz w:val="24"/>
          <w:szCs w:val="24"/>
        </w:rPr>
        <w:tab/>
      </w:r>
      <w:r w:rsidR="004E248D" w:rsidRPr="00FB7A4D">
        <w:rPr>
          <w:sz w:val="24"/>
          <w:szCs w:val="24"/>
        </w:rPr>
        <w:t xml:space="preserve">Any vacancy in the office of County </w:t>
      </w:r>
      <w:r w:rsidR="00284974">
        <w:rPr>
          <w:sz w:val="24"/>
          <w:szCs w:val="24"/>
        </w:rPr>
        <w:t>Chairman</w:t>
      </w:r>
      <w:r w:rsidR="004E248D" w:rsidRPr="00FB7A4D">
        <w:rPr>
          <w:sz w:val="24"/>
          <w:szCs w:val="24"/>
        </w:rPr>
        <w:t xml:space="preserve"> or Precinct </w:t>
      </w:r>
      <w:r w:rsidR="00284974">
        <w:rPr>
          <w:sz w:val="24"/>
          <w:szCs w:val="24"/>
        </w:rPr>
        <w:t>Chairman</w:t>
      </w:r>
      <w:r w:rsidR="004E248D" w:rsidRPr="00FB7A4D">
        <w:rPr>
          <w:sz w:val="24"/>
          <w:szCs w:val="24"/>
        </w:rPr>
        <w:t xml:space="preserve"> shall be filled by the </w:t>
      </w:r>
      <w:r w:rsidR="00C03B40">
        <w:rPr>
          <w:sz w:val="24"/>
          <w:szCs w:val="24"/>
        </w:rPr>
        <w:t>CEC</w:t>
      </w:r>
      <w:r w:rsidR="004E248D" w:rsidRPr="00FB7A4D">
        <w:rPr>
          <w:sz w:val="24"/>
          <w:szCs w:val="24"/>
        </w:rPr>
        <w:t>.</w:t>
      </w:r>
    </w:p>
    <w:p w14:paraId="2FB7750C" w14:textId="7720A19C" w:rsidR="00695503" w:rsidRPr="00FB7A4D" w:rsidRDefault="00851224" w:rsidP="00796643">
      <w:pPr>
        <w:pStyle w:val="ListParagraph"/>
        <w:numPr>
          <w:ilvl w:val="0"/>
          <w:numId w:val="4"/>
        </w:numPr>
        <w:spacing w:after="160"/>
        <w:ind w:left="360"/>
        <w:rPr>
          <w:sz w:val="24"/>
          <w:szCs w:val="24"/>
        </w:rPr>
      </w:pPr>
      <w:r w:rsidRPr="00FB7A4D">
        <w:rPr>
          <w:b/>
          <w:bCs/>
          <w:sz w:val="24"/>
          <w:szCs w:val="24"/>
        </w:rPr>
        <w:t xml:space="preserve">County </w:t>
      </w:r>
      <w:r w:rsidR="00284974">
        <w:rPr>
          <w:b/>
          <w:bCs/>
          <w:sz w:val="24"/>
          <w:szCs w:val="24"/>
        </w:rPr>
        <w:t>Chairman</w:t>
      </w:r>
      <w:r w:rsidRPr="00FB7A4D">
        <w:rPr>
          <w:b/>
          <w:bCs/>
          <w:sz w:val="24"/>
          <w:szCs w:val="24"/>
        </w:rPr>
        <w:t>.</w:t>
      </w:r>
      <w:r w:rsidRPr="00FB7A4D">
        <w:rPr>
          <w:sz w:val="24"/>
          <w:szCs w:val="24"/>
        </w:rPr>
        <w:t xml:space="preserve">  A </w:t>
      </w:r>
      <w:r w:rsidR="00DF2EC2" w:rsidRPr="00FB7A4D">
        <w:rPr>
          <w:sz w:val="24"/>
          <w:szCs w:val="24"/>
        </w:rPr>
        <w:t xml:space="preserve">majority of the total </w:t>
      </w:r>
      <w:r w:rsidR="00487EAE" w:rsidRPr="00FB7A4D">
        <w:rPr>
          <w:sz w:val="24"/>
          <w:szCs w:val="24"/>
        </w:rPr>
        <w:t>membership</w:t>
      </w:r>
      <w:r w:rsidR="00DF2EC2" w:rsidRPr="00FB7A4D">
        <w:rPr>
          <w:sz w:val="24"/>
          <w:szCs w:val="24"/>
        </w:rPr>
        <w:t xml:space="preserve"> of the </w:t>
      </w:r>
      <w:r w:rsidR="00C03B40">
        <w:rPr>
          <w:sz w:val="24"/>
          <w:szCs w:val="24"/>
        </w:rPr>
        <w:t>CEC</w:t>
      </w:r>
      <w:r w:rsidR="00DF2EC2" w:rsidRPr="00FB7A4D">
        <w:rPr>
          <w:sz w:val="24"/>
          <w:szCs w:val="24"/>
        </w:rPr>
        <w:t xml:space="preserve"> must participate in filling a vacancy and the person selected must receive a majority </w:t>
      </w:r>
      <w:r w:rsidR="000C45C8" w:rsidRPr="00FB7A4D">
        <w:rPr>
          <w:sz w:val="24"/>
          <w:szCs w:val="24"/>
        </w:rPr>
        <w:t xml:space="preserve">of </w:t>
      </w:r>
      <w:r w:rsidR="00DF2EC2" w:rsidRPr="00FB7A4D">
        <w:rPr>
          <w:sz w:val="24"/>
          <w:szCs w:val="24"/>
        </w:rPr>
        <w:t>votes cast of those members participating in the election, as provided by Section 171.024</w:t>
      </w:r>
      <w:r w:rsidR="00487EAE" w:rsidRPr="00FB7A4D">
        <w:rPr>
          <w:sz w:val="24"/>
          <w:szCs w:val="24"/>
        </w:rPr>
        <w:t>(</w:t>
      </w:r>
      <w:r w:rsidR="00670227">
        <w:rPr>
          <w:sz w:val="24"/>
          <w:szCs w:val="24"/>
        </w:rPr>
        <w:t>a</w:t>
      </w:r>
      <w:r w:rsidR="00487EAE" w:rsidRPr="00FB7A4D">
        <w:rPr>
          <w:sz w:val="24"/>
          <w:szCs w:val="24"/>
        </w:rPr>
        <w:t xml:space="preserve">) of the </w:t>
      </w:r>
      <w:r w:rsidR="00670227">
        <w:rPr>
          <w:sz w:val="24"/>
          <w:szCs w:val="24"/>
        </w:rPr>
        <w:t>TEC</w:t>
      </w:r>
      <w:r w:rsidR="00487EAE" w:rsidRPr="00FB7A4D">
        <w:rPr>
          <w:sz w:val="24"/>
          <w:szCs w:val="24"/>
        </w:rPr>
        <w:t>.</w:t>
      </w:r>
      <w:r w:rsidR="009B5FC8" w:rsidRPr="00FB7A4D">
        <w:rPr>
          <w:sz w:val="24"/>
          <w:szCs w:val="24"/>
        </w:rPr>
        <w:t xml:space="preserve">  </w:t>
      </w:r>
    </w:p>
    <w:p w14:paraId="0FE6EFF0" w14:textId="1B93D289" w:rsidR="008B1C56" w:rsidRPr="00FB7A4D" w:rsidRDefault="00161517" w:rsidP="00796643">
      <w:pPr>
        <w:pStyle w:val="ListParagraph"/>
        <w:numPr>
          <w:ilvl w:val="0"/>
          <w:numId w:val="4"/>
        </w:numPr>
        <w:spacing w:after="160"/>
        <w:ind w:left="360"/>
        <w:rPr>
          <w:sz w:val="24"/>
          <w:szCs w:val="24"/>
        </w:rPr>
      </w:pPr>
      <w:r w:rsidRPr="00FB7A4D">
        <w:rPr>
          <w:b/>
          <w:bCs/>
          <w:sz w:val="24"/>
          <w:szCs w:val="24"/>
        </w:rPr>
        <w:t xml:space="preserve">Precinct </w:t>
      </w:r>
      <w:r w:rsidR="00284974">
        <w:rPr>
          <w:b/>
          <w:bCs/>
          <w:sz w:val="24"/>
          <w:szCs w:val="24"/>
        </w:rPr>
        <w:t>Chairman</w:t>
      </w:r>
      <w:r w:rsidRPr="00FB7A4D">
        <w:rPr>
          <w:sz w:val="24"/>
          <w:szCs w:val="24"/>
        </w:rPr>
        <w:t xml:space="preserve">.  </w:t>
      </w:r>
      <w:r w:rsidR="00C6458B" w:rsidRPr="00FB7A4D">
        <w:rPr>
          <w:sz w:val="24"/>
          <w:szCs w:val="24"/>
        </w:rPr>
        <w:t xml:space="preserve">A majority </w:t>
      </w:r>
      <w:r w:rsidRPr="00FB7A4D">
        <w:rPr>
          <w:sz w:val="24"/>
          <w:szCs w:val="24"/>
        </w:rPr>
        <w:t xml:space="preserve">of the membership of the </w:t>
      </w:r>
      <w:r w:rsidR="00C03B40">
        <w:rPr>
          <w:sz w:val="24"/>
          <w:szCs w:val="24"/>
        </w:rPr>
        <w:t>CEC</w:t>
      </w:r>
      <w:r w:rsidRPr="00FB7A4D">
        <w:rPr>
          <w:sz w:val="24"/>
          <w:szCs w:val="24"/>
        </w:rPr>
        <w:t xml:space="preserve">, excluding vacancies, shall constitute a quorum for filling a vacancy and the person selected must receive a majority of </w:t>
      </w:r>
      <w:r w:rsidRPr="00FB7A4D">
        <w:rPr>
          <w:sz w:val="24"/>
          <w:szCs w:val="24"/>
        </w:rPr>
        <w:lastRenderedPageBreak/>
        <w:t>the votes ca</w:t>
      </w:r>
      <w:r w:rsidR="00182EB0" w:rsidRPr="00FB7A4D">
        <w:rPr>
          <w:sz w:val="24"/>
          <w:szCs w:val="24"/>
        </w:rPr>
        <w:t>s</w:t>
      </w:r>
      <w:r w:rsidRPr="00FB7A4D">
        <w:rPr>
          <w:sz w:val="24"/>
          <w:szCs w:val="24"/>
        </w:rPr>
        <w:t>t of those members participating in the election, as provided by Section 171.024(</w:t>
      </w:r>
      <w:r w:rsidR="00670227">
        <w:rPr>
          <w:sz w:val="24"/>
          <w:szCs w:val="24"/>
        </w:rPr>
        <w:t>b</w:t>
      </w:r>
      <w:r w:rsidRPr="00FB7A4D">
        <w:rPr>
          <w:sz w:val="24"/>
          <w:szCs w:val="24"/>
        </w:rPr>
        <w:t xml:space="preserve">) of the </w:t>
      </w:r>
      <w:r w:rsidR="00670227">
        <w:rPr>
          <w:sz w:val="24"/>
          <w:szCs w:val="24"/>
        </w:rPr>
        <w:t>TEC</w:t>
      </w:r>
      <w:r w:rsidRPr="00FB7A4D">
        <w:rPr>
          <w:sz w:val="24"/>
          <w:szCs w:val="24"/>
        </w:rPr>
        <w:t>.</w:t>
      </w:r>
      <w:r w:rsidR="008B1C56" w:rsidRPr="00FB7A4D">
        <w:rPr>
          <w:sz w:val="24"/>
          <w:szCs w:val="24"/>
        </w:rPr>
        <w:t xml:space="preserve"> </w:t>
      </w:r>
    </w:p>
    <w:p w14:paraId="4A6A2B11" w14:textId="571D550C" w:rsidR="00B21EE2" w:rsidRPr="00FB7A4D" w:rsidRDefault="001B5922" w:rsidP="004A4EA8">
      <w:pPr>
        <w:spacing w:after="160"/>
        <w:rPr>
          <w:sz w:val="24"/>
          <w:szCs w:val="24"/>
        </w:rPr>
      </w:pPr>
      <w:r w:rsidRPr="004A4EA8">
        <w:rPr>
          <w:b/>
          <w:bCs/>
          <w:sz w:val="24"/>
          <w:szCs w:val="24"/>
          <w:u w:val="single"/>
        </w:rPr>
        <w:t>Section 5.</w:t>
      </w:r>
      <w:r>
        <w:rPr>
          <w:sz w:val="24"/>
          <w:szCs w:val="24"/>
        </w:rPr>
        <w:tab/>
      </w:r>
      <w:r w:rsidRPr="00FB7A4D">
        <w:rPr>
          <w:sz w:val="24"/>
          <w:szCs w:val="24"/>
        </w:rPr>
        <w:t>The CEC sh</w:t>
      </w:r>
      <w:r w:rsidR="005D0E34">
        <w:rPr>
          <w:sz w:val="24"/>
          <w:szCs w:val="24"/>
        </w:rPr>
        <w:t>all</w:t>
      </w:r>
      <w:r w:rsidRPr="00FB7A4D">
        <w:rPr>
          <w:sz w:val="24"/>
          <w:szCs w:val="24"/>
        </w:rPr>
        <w:t xml:space="preserve"> offer training to all Precinct </w:t>
      </w:r>
      <w:r w:rsidR="00284974">
        <w:rPr>
          <w:sz w:val="24"/>
          <w:szCs w:val="24"/>
        </w:rPr>
        <w:t>Chairmen</w:t>
      </w:r>
      <w:r w:rsidRPr="00FB7A4D">
        <w:rPr>
          <w:sz w:val="24"/>
          <w:szCs w:val="24"/>
        </w:rPr>
        <w:t xml:space="preserve"> on a periodic basis</w:t>
      </w:r>
      <w:r w:rsidR="005D0E34">
        <w:rPr>
          <w:sz w:val="24"/>
          <w:szCs w:val="24"/>
        </w:rPr>
        <w:t xml:space="preserve"> to include</w:t>
      </w:r>
      <w:r w:rsidR="00FB7065">
        <w:rPr>
          <w:sz w:val="24"/>
          <w:szCs w:val="24"/>
        </w:rPr>
        <w:t>, at a minimum,</w:t>
      </w:r>
      <w:r w:rsidR="005D0E34">
        <w:rPr>
          <w:sz w:val="24"/>
          <w:szCs w:val="24"/>
        </w:rPr>
        <w:t xml:space="preserve"> </w:t>
      </w:r>
      <w:r w:rsidR="009D5399">
        <w:rPr>
          <w:sz w:val="24"/>
          <w:szCs w:val="24"/>
        </w:rPr>
        <w:t xml:space="preserve">preparation for and </w:t>
      </w:r>
      <w:r w:rsidR="005D0E34">
        <w:rPr>
          <w:sz w:val="24"/>
          <w:szCs w:val="24"/>
        </w:rPr>
        <w:t>conduct of Precinct Conventions</w:t>
      </w:r>
      <w:r w:rsidRPr="00FB7A4D">
        <w:rPr>
          <w:sz w:val="24"/>
          <w:szCs w:val="24"/>
        </w:rPr>
        <w:t>.</w:t>
      </w:r>
      <w:r w:rsidR="009D5399">
        <w:rPr>
          <w:sz w:val="24"/>
          <w:szCs w:val="24"/>
        </w:rPr>
        <w:t xml:space="preserve">  Each CEC member will be provided the opportunity to access all provided training, including support for GOTV efforts.  </w:t>
      </w:r>
    </w:p>
    <w:p w14:paraId="6602FC79" w14:textId="77777777" w:rsidR="00B21EE2" w:rsidRPr="00FB7A4D" w:rsidRDefault="00347D51" w:rsidP="005D0E34">
      <w:pPr>
        <w:spacing w:after="160"/>
        <w:jc w:val="center"/>
        <w:rPr>
          <w:b/>
          <w:bCs/>
          <w:sz w:val="24"/>
          <w:szCs w:val="24"/>
        </w:rPr>
      </w:pPr>
      <w:r w:rsidRPr="00FB7A4D">
        <w:rPr>
          <w:b/>
          <w:bCs/>
          <w:sz w:val="24"/>
          <w:szCs w:val="24"/>
        </w:rPr>
        <w:t>ARTICLE IV — OFFICERS</w:t>
      </w:r>
    </w:p>
    <w:p w14:paraId="2EB01AE6" w14:textId="35839A49" w:rsidR="002C523C" w:rsidRPr="00FB7A4D" w:rsidRDefault="00347D51" w:rsidP="005D0E34">
      <w:pPr>
        <w:spacing w:after="160"/>
        <w:jc w:val="both"/>
        <w:rPr>
          <w:sz w:val="24"/>
          <w:szCs w:val="24"/>
        </w:rPr>
      </w:pPr>
      <w:r w:rsidRPr="00FB7A4D">
        <w:rPr>
          <w:b/>
          <w:bCs/>
          <w:sz w:val="24"/>
          <w:szCs w:val="24"/>
          <w:u w:val="single"/>
        </w:rPr>
        <w:t>Section 1.</w:t>
      </w:r>
      <w:r w:rsidR="005F23BE" w:rsidRPr="00FB7A4D">
        <w:rPr>
          <w:sz w:val="24"/>
          <w:szCs w:val="24"/>
        </w:rPr>
        <w:t xml:space="preserve"> </w:t>
      </w:r>
      <w:r w:rsidR="0075020A" w:rsidRPr="00FB7A4D">
        <w:rPr>
          <w:sz w:val="24"/>
          <w:szCs w:val="24"/>
        </w:rPr>
        <w:tab/>
      </w:r>
      <w:r w:rsidR="005F23BE" w:rsidRPr="00FB7A4D">
        <w:rPr>
          <w:sz w:val="24"/>
          <w:szCs w:val="24"/>
        </w:rPr>
        <w:t xml:space="preserve">Officers of the </w:t>
      </w:r>
      <w:r w:rsidR="00E21F57" w:rsidRPr="00FB7A4D">
        <w:rPr>
          <w:sz w:val="24"/>
          <w:szCs w:val="24"/>
        </w:rPr>
        <w:t>CEC</w:t>
      </w:r>
      <w:r w:rsidR="005F23BE" w:rsidRPr="00FB7A4D">
        <w:rPr>
          <w:sz w:val="24"/>
          <w:szCs w:val="24"/>
        </w:rPr>
        <w:t xml:space="preserve"> shall be the County </w:t>
      </w:r>
      <w:r w:rsidR="00284974">
        <w:rPr>
          <w:sz w:val="24"/>
          <w:szCs w:val="24"/>
        </w:rPr>
        <w:t>Chairman</w:t>
      </w:r>
      <w:r w:rsidR="005F23BE" w:rsidRPr="00FB7A4D">
        <w:rPr>
          <w:sz w:val="24"/>
          <w:szCs w:val="24"/>
        </w:rPr>
        <w:t xml:space="preserve">, </w:t>
      </w:r>
      <w:r w:rsidR="00884963" w:rsidRPr="00FB7A4D">
        <w:rPr>
          <w:sz w:val="24"/>
          <w:szCs w:val="24"/>
        </w:rPr>
        <w:t>Vice-</w:t>
      </w:r>
      <w:r w:rsidR="00284974">
        <w:rPr>
          <w:sz w:val="24"/>
          <w:szCs w:val="24"/>
        </w:rPr>
        <w:t>Chairman</w:t>
      </w:r>
      <w:r w:rsidR="00884963" w:rsidRPr="00FB7A4D">
        <w:rPr>
          <w:sz w:val="24"/>
          <w:szCs w:val="24"/>
        </w:rPr>
        <w:t xml:space="preserve">, </w:t>
      </w:r>
      <w:r w:rsidR="005F23BE" w:rsidRPr="00FB7A4D">
        <w:rPr>
          <w:sz w:val="24"/>
          <w:szCs w:val="24"/>
        </w:rPr>
        <w:t>Treasurer</w:t>
      </w:r>
      <w:r w:rsidR="00164DD2" w:rsidRPr="00FB7A4D">
        <w:rPr>
          <w:sz w:val="24"/>
          <w:szCs w:val="24"/>
        </w:rPr>
        <w:t xml:space="preserve">, and Secretary.  The </w:t>
      </w:r>
      <w:r w:rsidR="00884963" w:rsidRPr="00FB7A4D">
        <w:rPr>
          <w:sz w:val="24"/>
          <w:szCs w:val="24"/>
        </w:rPr>
        <w:t>Vice-</w:t>
      </w:r>
      <w:r w:rsidR="00284974">
        <w:rPr>
          <w:sz w:val="24"/>
          <w:szCs w:val="24"/>
        </w:rPr>
        <w:t>Chairman</w:t>
      </w:r>
      <w:r w:rsidR="00884963" w:rsidRPr="00FB7A4D">
        <w:rPr>
          <w:sz w:val="24"/>
          <w:szCs w:val="24"/>
        </w:rPr>
        <w:t xml:space="preserve">, </w:t>
      </w:r>
      <w:r w:rsidR="00164DD2" w:rsidRPr="00FB7A4D">
        <w:rPr>
          <w:sz w:val="24"/>
          <w:szCs w:val="24"/>
        </w:rPr>
        <w:t xml:space="preserve">Treasurer and Secretary shall be appointed by the County </w:t>
      </w:r>
      <w:r w:rsidR="00284974">
        <w:rPr>
          <w:sz w:val="24"/>
          <w:szCs w:val="24"/>
        </w:rPr>
        <w:t>Chairman</w:t>
      </w:r>
      <w:r w:rsidR="005442FA" w:rsidRPr="00FB7A4D">
        <w:rPr>
          <w:sz w:val="24"/>
          <w:szCs w:val="24"/>
        </w:rPr>
        <w:t xml:space="preserve"> at the </w:t>
      </w:r>
      <w:r w:rsidR="0075020A" w:rsidRPr="00FB7A4D">
        <w:rPr>
          <w:sz w:val="24"/>
          <w:szCs w:val="24"/>
        </w:rPr>
        <w:t>Organizational</w:t>
      </w:r>
      <w:r w:rsidR="005442FA" w:rsidRPr="00FB7A4D">
        <w:rPr>
          <w:sz w:val="24"/>
          <w:szCs w:val="24"/>
        </w:rPr>
        <w:t xml:space="preserve"> Meeting, and </w:t>
      </w:r>
      <w:bookmarkStart w:id="0" w:name="_Hlk113609450"/>
      <w:r w:rsidR="005442FA" w:rsidRPr="00FB7A4D">
        <w:rPr>
          <w:sz w:val="24"/>
          <w:szCs w:val="24"/>
        </w:rPr>
        <w:t>in no case shall the office of Treasurer be vacant more than</w:t>
      </w:r>
      <w:r w:rsidR="001D06AA" w:rsidRPr="00FB7A4D">
        <w:rPr>
          <w:sz w:val="24"/>
          <w:szCs w:val="24"/>
        </w:rPr>
        <w:t xml:space="preserve"> sixty</w:t>
      </w:r>
      <w:r w:rsidR="00486542" w:rsidRPr="00FB7A4D">
        <w:rPr>
          <w:sz w:val="24"/>
          <w:szCs w:val="24"/>
        </w:rPr>
        <w:t xml:space="preserve"> </w:t>
      </w:r>
      <w:r w:rsidR="002C523C" w:rsidRPr="00FB7A4D">
        <w:rPr>
          <w:sz w:val="24"/>
          <w:szCs w:val="24"/>
        </w:rPr>
        <w:t>(60) days.</w:t>
      </w:r>
      <w:bookmarkEnd w:id="0"/>
    </w:p>
    <w:p w14:paraId="12083408" w14:textId="06578BC3" w:rsidR="00B21EE2" w:rsidRPr="00FB7A4D" w:rsidRDefault="003F2E8C" w:rsidP="005D0E34">
      <w:pPr>
        <w:spacing w:after="160"/>
        <w:jc w:val="both"/>
        <w:rPr>
          <w:sz w:val="24"/>
          <w:szCs w:val="24"/>
        </w:rPr>
      </w:pPr>
      <w:r w:rsidRPr="00796643">
        <w:rPr>
          <w:b/>
          <w:bCs/>
          <w:sz w:val="24"/>
          <w:szCs w:val="24"/>
          <w:u w:val="single"/>
        </w:rPr>
        <w:t>Section 2.</w:t>
      </w:r>
      <w:r w:rsidRPr="00FB7A4D">
        <w:rPr>
          <w:sz w:val="24"/>
          <w:szCs w:val="24"/>
        </w:rPr>
        <w:tab/>
        <w:t>The</w:t>
      </w:r>
      <w:r w:rsidR="0075020A" w:rsidRPr="00FB7A4D">
        <w:rPr>
          <w:sz w:val="24"/>
          <w:szCs w:val="24"/>
        </w:rPr>
        <w:t xml:space="preserve"> term of office of the officers shall be concurrent with that of the </w:t>
      </w:r>
      <w:r w:rsidR="00E21F57" w:rsidRPr="00FB7A4D">
        <w:rPr>
          <w:sz w:val="24"/>
          <w:szCs w:val="24"/>
        </w:rPr>
        <w:t>CEC</w:t>
      </w:r>
      <w:r w:rsidR="00A732C9" w:rsidRPr="00FB7A4D">
        <w:rPr>
          <w:sz w:val="24"/>
          <w:szCs w:val="24"/>
        </w:rPr>
        <w:t xml:space="preserve">, except in the event of a vacancy in the office of County </w:t>
      </w:r>
      <w:r w:rsidR="00284974">
        <w:rPr>
          <w:sz w:val="24"/>
          <w:szCs w:val="24"/>
        </w:rPr>
        <w:t>Chairman</w:t>
      </w:r>
      <w:r w:rsidR="00A732C9" w:rsidRPr="00FB7A4D">
        <w:rPr>
          <w:sz w:val="24"/>
          <w:szCs w:val="24"/>
        </w:rPr>
        <w:t xml:space="preserve"> (at which time the appointed officers shall serve only until a </w:t>
      </w:r>
      <w:r w:rsidR="005F140E" w:rsidRPr="00FB7A4D">
        <w:rPr>
          <w:sz w:val="24"/>
          <w:szCs w:val="24"/>
        </w:rPr>
        <w:t xml:space="preserve">new County </w:t>
      </w:r>
      <w:r w:rsidR="00284974">
        <w:rPr>
          <w:sz w:val="24"/>
          <w:szCs w:val="24"/>
        </w:rPr>
        <w:t>Chairman</w:t>
      </w:r>
      <w:r w:rsidR="005F140E" w:rsidRPr="00FB7A4D">
        <w:rPr>
          <w:sz w:val="24"/>
          <w:szCs w:val="24"/>
        </w:rPr>
        <w:t xml:space="preserve"> is elected).</w:t>
      </w:r>
    </w:p>
    <w:p w14:paraId="522796CB" w14:textId="1D45717C" w:rsidR="00B21EE2" w:rsidRPr="00FB7A4D" w:rsidRDefault="005F140E" w:rsidP="004A4EA8">
      <w:pPr>
        <w:spacing w:after="160"/>
        <w:ind w:left="720" w:hanging="720"/>
        <w:jc w:val="both"/>
        <w:rPr>
          <w:sz w:val="24"/>
          <w:szCs w:val="24"/>
        </w:rPr>
      </w:pPr>
      <w:r w:rsidRPr="00796643">
        <w:rPr>
          <w:b/>
          <w:bCs/>
          <w:sz w:val="24"/>
          <w:szCs w:val="24"/>
          <w:u w:val="single"/>
        </w:rPr>
        <w:t>Section 3.</w:t>
      </w:r>
      <w:r w:rsidRPr="00FB7A4D">
        <w:rPr>
          <w:b/>
          <w:bCs/>
          <w:sz w:val="24"/>
          <w:szCs w:val="24"/>
        </w:rPr>
        <w:tab/>
      </w:r>
      <w:r w:rsidR="001E1516" w:rsidRPr="00FB7A4D">
        <w:rPr>
          <w:sz w:val="24"/>
          <w:szCs w:val="24"/>
        </w:rPr>
        <w:t xml:space="preserve">Duties of officers shall be those prescribed by the parliamentary authority adopted by the </w:t>
      </w:r>
      <w:r w:rsidR="00E21F57" w:rsidRPr="00FB7A4D">
        <w:rPr>
          <w:sz w:val="24"/>
          <w:szCs w:val="24"/>
        </w:rPr>
        <w:t>CEC</w:t>
      </w:r>
      <w:r w:rsidR="001E1516" w:rsidRPr="00FB7A4D">
        <w:rPr>
          <w:sz w:val="24"/>
          <w:szCs w:val="24"/>
        </w:rPr>
        <w:t xml:space="preserve"> and by these bylaws, as listed below:</w:t>
      </w:r>
    </w:p>
    <w:p w14:paraId="53D0D4BE" w14:textId="2434C73A" w:rsidR="00FE044C" w:rsidRPr="00FB7A4D" w:rsidRDefault="0001055E" w:rsidP="00796643">
      <w:pPr>
        <w:pStyle w:val="ListParagraph"/>
        <w:numPr>
          <w:ilvl w:val="0"/>
          <w:numId w:val="22"/>
        </w:numPr>
        <w:spacing w:after="160"/>
        <w:ind w:left="360"/>
        <w:rPr>
          <w:sz w:val="24"/>
          <w:szCs w:val="24"/>
        </w:rPr>
      </w:pPr>
      <w:r w:rsidRPr="00FB7A4D">
        <w:rPr>
          <w:b/>
          <w:bCs/>
          <w:sz w:val="24"/>
          <w:szCs w:val="24"/>
        </w:rPr>
        <w:t xml:space="preserve">County </w:t>
      </w:r>
      <w:r w:rsidR="00284974">
        <w:rPr>
          <w:b/>
          <w:bCs/>
          <w:sz w:val="24"/>
          <w:szCs w:val="24"/>
        </w:rPr>
        <w:t>Chairman</w:t>
      </w:r>
      <w:r w:rsidRPr="00FB7A4D">
        <w:rPr>
          <w:sz w:val="24"/>
          <w:szCs w:val="24"/>
        </w:rPr>
        <w:t xml:space="preserve">.  The County </w:t>
      </w:r>
      <w:r w:rsidR="00284974">
        <w:rPr>
          <w:sz w:val="24"/>
          <w:szCs w:val="24"/>
        </w:rPr>
        <w:t>Chairman</w:t>
      </w:r>
      <w:r w:rsidRPr="00FB7A4D">
        <w:rPr>
          <w:sz w:val="24"/>
          <w:szCs w:val="24"/>
        </w:rPr>
        <w:t xml:space="preserve"> shall be the </w:t>
      </w:r>
      <w:r w:rsidR="00E21F57" w:rsidRPr="00FB7A4D">
        <w:rPr>
          <w:sz w:val="24"/>
          <w:szCs w:val="24"/>
        </w:rPr>
        <w:t>CEC</w:t>
      </w:r>
      <w:r w:rsidR="00F73165" w:rsidRPr="00FB7A4D">
        <w:rPr>
          <w:sz w:val="24"/>
          <w:szCs w:val="24"/>
        </w:rPr>
        <w:t xml:space="preserve">’s presiding officer and official spokesman.  The County </w:t>
      </w:r>
      <w:r w:rsidR="00284974">
        <w:rPr>
          <w:sz w:val="24"/>
          <w:szCs w:val="24"/>
        </w:rPr>
        <w:t>Chairman</w:t>
      </w:r>
      <w:r w:rsidR="00F73165" w:rsidRPr="00FB7A4D">
        <w:rPr>
          <w:sz w:val="24"/>
          <w:szCs w:val="24"/>
        </w:rPr>
        <w:t xml:space="preserve"> shall perform these duties required by the statute and by these bylaws and by the </w:t>
      </w:r>
      <w:r w:rsidR="009D0584">
        <w:rPr>
          <w:sz w:val="24"/>
          <w:szCs w:val="24"/>
        </w:rPr>
        <w:t xml:space="preserve">RPT </w:t>
      </w:r>
      <w:r w:rsidR="00F73165" w:rsidRPr="00FB7A4D">
        <w:rPr>
          <w:sz w:val="24"/>
          <w:szCs w:val="24"/>
        </w:rPr>
        <w:t>Rules, and shall be an ex-offic</w:t>
      </w:r>
      <w:r w:rsidR="001D3822" w:rsidRPr="00FB7A4D">
        <w:rPr>
          <w:sz w:val="24"/>
          <w:szCs w:val="24"/>
        </w:rPr>
        <w:t>io</w:t>
      </w:r>
      <w:r w:rsidR="00F73165" w:rsidRPr="00FB7A4D">
        <w:rPr>
          <w:sz w:val="24"/>
          <w:szCs w:val="24"/>
        </w:rPr>
        <w:t xml:space="preserve"> member of all county Standing and Special Committees.  The County </w:t>
      </w:r>
      <w:r w:rsidR="00284974">
        <w:rPr>
          <w:sz w:val="24"/>
          <w:szCs w:val="24"/>
        </w:rPr>
        <w:t>Chairman</w:t>
      </w:r>
      <w:r w:rsidR="00F73165" w:rsidRPr="00FB7A4D">
        <w:rPr>
          <w:sz w:val="24"/>
          <w:szCs w:val="24"/>
        </w:rPr>
        <w:t xml:space="preserve"> may be a member of the Texas Republican County </w:t>
      </w:r>
      <w:r w:rsidR="00284974">
        <w:rPr>
          <w:sz w:val="24"/>
          <w:szCs w:val="24"/>
        </w:rPr>
        <w:t>Chairman</w:t>
      </w:r>
      <w:r w:rsidR="00F73165" w:rsidRPr="00FB7A4D">
        <w:rPr>
          <w:sz w:val="24"/>
          <w:szCs w:val="24"/>
        </w:rPr>
        <w:t xml:space="preserve">’s Association and any assessments or dues are to be paid by the </w:t>
      </w:r>
      <w:r w:rsidR="00E21F57" w:rsidRPr="00FB7A4D">
        <w:rPr>
          <w:sz w:val="24"/>
          <w:szCs w:val="24"/>
        </w:rPr>
        <w:t>CEC</w:t>
      </w:r>
      <w:r w:rsidR="00F73165" w:rsidRPr="00FB7A4D">
        <w:rPr>
          <w:sz w:val="24"/>
          <w:szCs w:val="24"/>
        </w:rPr>
        <w:t xml:space="preserve">.  The County </w:t>
      </w:r>
      <w:r w:rsidR="00284974">
        <w:rPr>
          <w:sz w:val="24"/>
          <w:szCs w:val="24"/>
        </w:rPr>
        <w:t>Chairman</w:t>
      </w:r>
      <w:r w:rsidR="00F73165" w:rsidRPr="00FB7A4D">
        <w:rPr>
          <w:sz w:val="24"/>
          <w:szCs w:val="24"/>
        </w:rPr>
        <w:t xml:space="preserve"> has </w:t>
      </w:r>
      <w:r w:rsidR="00402565" w:rsidRPr="00FB7A4D">
        <w:rPr>
          <w:sz w:val="24"/>
          <w:szCs w:val="24"/>
        </w:rPr>
        <w:t>a</w:t>
      </w:r>
      <w:r w:rsidR="00952DC6" w:rsidRPr="00FB7A4D">
        <w:rPr>
          <w:sz w:val="24"/>
          <w:szCs w:val="24"/>
        </w:rPr>
        <w:t xml:space="preserve"> </w:t>
      </w:r>
      <w:r w:rsidR="00F73165" w:rsidRPr="00FB7A4D">
        <w:rPr>
          <w:sz w:val="24"/>
          <w:szCs w:val="24"/>
        </w:rPr>
        <w:t>discretionary</w:t>
      </w:r>
      <w:r w:rsidR="0032455A" w:rsidRPr="00FB7A4D">
        <w:rPr>
          <w:sz w:val="24"/>
          <w:szCs w:val="24"/>
        </w:rPr>
        <w:t xml:space="preserve"> spending limit of no more than $500 (Five Hundred </w:t>
      </w:r>
      <w:r w:rsidR="00090492" w:rsidRPr="00FB7A4D">
        <w:rPr>
          <w:sz w:val="24"/>
          <w:szCs w:val="24"/>
        </w:rPr>
        <w:t>Dollars</w:t>
      </w:r>
      <w:r w:rsidR="0032455A" w:rsidRPr="00FB7A4D">
        <w:rPr>
          <w:sz w:val="24"/>
          <w:szCs w:val="24"/>
        </w:rPr>
        <w:t>)</w:t>
      </w:r>
      <w:r w:rsidR="00952DC6" w:rsidRPr="00FB7A4D">
        <w:rPr>
          <w:sz w:val="24"/>
          <w:szCs w:val="24"/>
        </w:rPr>
        <w:t xml:space="preserve"> with the expenses being disclosed in the monthly financials for</w:t>
      </w:r>
      <w:r w:rsidR="0032455A" w:rsidRPr="00FB7A4D">
        <w:rPr>
          <w:sz w:val="24"/>
          <w:szCs w:val="24"/>
        </w:rPr>
        <w:t xml:space="preserve"> any single transaction.  </w:t>
      </w:r>
      <w:r w:rsidR="003E5B5D" w:rsidRPr="00FB7A4D">
        <w:rPr>
          <w:sz w:val="24"/>
          <w:szCs w:val="24"/>
        </w:rPr>
        <w:t xml:space="preserve">Unanimous consent by the County </w:t>
      </w:r>
      <w:r w:rsidR="00284974">
        <w:rPr>
          <w:sz w:val="24"/>
          <w:szCs w:val="24"/>
        </w:rPr>
        <w:t>Chairman</w:t>
      </w:r>
      <w:r w:rsidR="003E5B5D" w:rsidRPr="00FB7A4D">
        <w:rPr>
          <w:sz w:val="24"/>
          <w:szCs w:val="24"/>
        </w:rPr>
        <w:t xml:space="preserve">, the Vice </w:t>
      </w:r>
      <w:r w:rsidR="00284974">
        <w:rPr>
          <w:sz w:val="24"/>
          <w:szCs w:val="24"/>
        </w:rPr>
        <w:t>Chairman</w:t>
      </w:r>
      <w:r w:rsidR="003E5B5D" w:rsidRPr="00FB7A4D">
        <w:rPr>
          <w:sz w:val="24"/>
          <w:szCs w:val="24"/>
        </w:rPr>
        <w:t xml:space="preserve">, the Treasurer and the Budget &amp; Finance Committee </w:t>
      </w:r>
      <w:r w:rsidR="00284974">
        <w:rPr>
          <w:sz w:val="24"/>
          <w:szCs w:val="24"/>
        </w:rPr>
        <w:t>Chairman</w:t>
      </w:r>
      <w:r w:rsidR="003E5B5D" w:rsidRPr="00FB7A4D">
        <w:rPr>
          <w:sz w:val="24"/>
          <w:szCs w:val="24"/>
        </w:rPr>
        <w:t xml:space="preserve"> </w:t>
      </w:r>
      <w:r w:rsidR="00344604" w:rsidRPr="00FB7A4D">
        <w:rPr>
          <w:sz w:val="24"/>
          <w:szCs w:val="24"/>
        </w:rPr>
        <w:t xml:space="preserve">may authorize an emergency expenditure not to exceed $2,500 and rational for such action shall be provided electronically to all CEC members.  </w:t>
      </w:r>
      <w:r w:rsidR="0032455A" w:rsidRPr="00FB7A4D">
        <w:rPr>
          <w:sz w:val="24"/>
          <w:szCs w:val="24"/>
        </w:rPr>
        <w:t xml:space="preserve">All other expenses must be approved by the </w:t>
      </w:r>
      <w:r w:rsidR="00C03B40">
        <w:rPr>
          <w:sz w:val="24"/>
          <w:szCs w:val="24"/>
        </w:rPr>
        <w:t>CEC</w:t>
      </w:r>
      <w:r w:rsidR="0032455A" w:rsidRPr="00FB7A4D">
        <w:rPr>
          <w:sz w:val="24"/>
          <w:szCs w:val="24"/>
        </w:rPr>
        <w:t>.</w:t>
      </w:r>
      <w:r w:rsidR="00870159" w:rsidRPr="00FB7A4D">
        <w:rPr>
          <w:sz w:val="24"/>
          <w:szCs w:val="24"/>
        </w:rPr>
        <w:t xml:space="preserve">    </w:t>
      </w:r>
    </w:p>
    <w:p w14:paraId="6A4B9F6E" w14:textId="6FC6DCA9" w:rsidR="00FE6914" w:rsidRPr="00FB7A4D" w:rsidRDefault="00FE6914" w:rsidP="00796643">
      <w:pPr>
        <w:spacing w:after="120"/>
        <w:ind w:left="360" w:hanging="360"/>
        <w:rPr>
          <w:sz w:val="24"/>
          <w:szCs w:val="24"/>
        </w:rPr>
      </w:pPr>
      <w:r w:rsidRPr="00FB7A4D">
        <w:rPr>
          <w:sz w:val="24"/>
          <w:szCs w:val="24"/>
        </w:rPr>
        <w:t xml:space="preserve">The County </w:t>
      </w:r>
      <w:r w:rsidR="00284974">
        <w:rPr>
          <w:sz w:val="24"/>
          <w:szCs w:val="24"/>
        </w:rPr>
        <w:t>Chairman</w:t>
      </w:r>
      <w:r w:rsidRPr="00FB7A4D">
        <w:rPr>
          <w:sz w:val="24"/>
          <w:szCs w:val="24"/>
        </w:rPr>
        <w:t xml:space="preserve"> will provide contact information for CEC members on request by a CEC member.</w:t>
      </w:r>
    </w:p>
    <w:p w14:paraId="5F1362AA" w14:textId="5433CA06" w:rsidR="009C1016" w:rsidRPr="00FB7A4D" w:rsidRDefault="009C1016" w:rsidP="00796643">
      <w:pPr>
        <w:pStyle w:val="ListParagraph"/>
        <w:numPr>
          <w:ilvl w:val="0"/>
          <w:numId w:val="22"/>
        </w:numPr>
        <w:spacing w:after="120"/>
        <w:ind w:left="360"/>
        <w:rPr>
          <w:sz w:val="24"/>
          <w:szCs w:val="24"/>
        </w:rPr>
      </w:pPr>
      <w:r w:rsidRPr="00FB7A4D">
        <w:rPr>
          <w:b/>
          <w:bCs/>
          <w:sz w:val="24"/>
          <w:szCs w:val="24"/>
        </w:rPr>
        <w:t xml:space="preserve">Vice </w:t>
      </w:r>
      <w:r w:rsidR="00284974">
        <w:rPr>
          <w:b/>
          <w:bCs/>
          <w:sz w:val="24"/>
          <w:szCs w:val="24"/>
        </w:rPr>
        <w:t>Chairman</w:t>
      </w:r>
      <w:r w:rsidR="00CC5223" w:rsidRPr="00FB7A4D">
        <w:rPr>
          <w:b/>
          <w:bCs/>
          <w:sz w:val="24"/>
          <w:szCs w:val="24"/>
        </w:rPr>
        <w:t xml:space="preserve">. </w:t>
      </w:r>
      <w:r w:rsidR="002D69DC" w:rsidRPr="00FB7A4D">
        <w:rPr>
          <w:sz w:val="24"/>
          <w:szCs w:val="24"/>
        </w:rPr>
        <w:t xml:space="preserve">The Vice </w:t>
      </w:r>
      <w:r w:rsidR="00284974">
        <w:rPr>
          <w:sz w:val="24"/>
          <w:szCs w:val="24"/>
        </w:rPr>
        <w:t>Chairman</w:t>
      </w:r>
      <w:r w:rsidR="002D69DC" w:rsidRPr="00FB7A4D">
        <w:rPr>
          <w:sz w:val="24"/>
          <w:szCs w:val="24"/>
        </w:rPr>
        <w:t xml:space="preserve"> shall assist the </w:t>
      </w:r>
      <w:r w:rsidR="00284974">
        <w:rPr>
          <w:sz w:val="24"/>
          <w:szCs w:val="24"/>
        </w:rPr>
        <w:t>Chairman</w:t>
      </w:r>
      <w:r w:rsidR="002D69DC" w:rsidRPr="00FB7A4D">
        <w:rPr>
          <w:sz w:val="24"/>
          <w:szCs w:val="24"/>
        </w:rPr>
        <w:t xml:space="preserve"> as requested in the performance of any non</w:t>
      </w:r>
      <w:r w:rsidR="006918E0">
        <w:rPr>
          <w:sz w:val="24"/>
          <w:szCs w:val="24"/>
        </w:rPr>
        <w:t>-</w:t>
      </w:r>
      <w:r w:rsidR="002D69DC" w:rsidRPr="00FB7A4D">
        <w:rPr>
          <w:sz w:val="24"/>
          <w:szCs w:val="24"/>
        </w:rPr>
        <w:t xml:space="preserve">statutory duties of the office. The Vice </w:t>
      </w:r>
      <w:r w:rsidR="00284974">
        <w:rPr>
          <w:sz w:val="24"/>
          <w:szCs w:val="24"/>
        </w:rPr>
        <w:t>Chairman</w:t>
      </w:r>
      <w:r w:rsidR="002D69DC" w:rsidRPr="00FB7A4D">
        <w:rPr>
          <w:sz w:val="24"/>
          <w:szCs w:val="24"/>
        </w:rPr>
        <w:t xml:space="preserve"> may not perform any statutory duties as outlined by state law but may assist in any other functions </w:t>
      </w:r>
      <w:r w:rsidR="00884963" w:rsidRPr="00FB7A4D">
        <w:rPr>
          <w:sz w:val="24"/>
          <w:szCs w:val="24"/>
        </w:rPr>
        <w:t xml:space="preserve">authorized by </w:t>
      </w:r>
      <w:r w:rsidR="002D69DC" w:rsidRPr="00FB7A4D">
        <w:rPr>
          <w:sz w:val="24"/>
          <w:szCs w:val="24"/>
        </w:rPr>
        <w:t xml:space="preserve">the County </w:t>
      </w:r>
      <w:r w:rsidR="00284974">
        <w:rPr>
          <w:sz w:val="24"/>
          <w:szCs w:val="24"/>
        </w:rPr>
        <w:t>Chairman</w:t>
      </w:r>
      <w:r w:rsidR="002D69DC" w:rsidRPr="00FB7A4D">
        <w:rPr>
          <w:sz w:val="24"/>
          <w:szCs w:val="24"/>
        </w:rPr>
        <w:t>.</w:t>
      </w:r>
      <w:r w:rsidR="00FC28F5" w:rsidRPr="00FB7A4D">
        <w:rPr>
          <w:sz w:val="24"/>
          <w:szCs w:val="24"/>
        </w:rPr>
        <w:t xml:space="preserve">  The Vice </w:t>
      </w:r>
      <w:r w:rsidR="00284974">
        <w:rPr>
          <w:sz w:val="24"/>
          <w:szCs w:val="24"/>
        </w:rPr>
        <w:t>Chairman</w:t>
      </w:r>
      <w:r w:rsidR="00FC28F5" w:rsidRPr="00FB7A4D">
        <w:rPr>
          <w:sz w:val="24"/>
          <w:szCs w:val="24"/>
        </w:rPr>
        <w:t xml:space="preserve"> shall assist the County </w:t>
      </w:r>
      <w:r w:rsidR="00284974">
        <w:rPr>
          <w:sz w:val="24"/>
          <w:szCs w:val="24"/>
        </w:rPr>
        <w:t>Chairman</w:t>
      </w:r>
      <w:r w:rsidR="00FC28F5" w:rsidRPr="00FB7A4D">
        <w:rPr>
          <w:sz w:val="24"/>
          <w:szCs w:val="24"/>
        </w:rPr>
        <w:t xml:space="preserve"> in the development and maintenance of a list of potential election judges and alternate election judges. </w:t>
      </w:r>
    </w:p>
    <w:p w14:paraId="450A949C" w14:textId="3B0250AD" w:rsidR="00E231A7" w:rsidRPr="00FB7A4D" w:rsidRDefault="006E2623" w:rsidP="00796643">
      <w:pPr>
        <w:pStyle w:val="ListParagraph"/>
        <w:numPr>
          <w:ilvl w:val="0"/>
          <w:numId w:val="22"/>
        </w:numPr>
        <w:spacing w:after="120"/>
        <w:ind w:left="360"/>
        <w:rPr>
          <w:sz w:val="24"/>
          <w:szCs w:val="24"/>
        </w:rPr>
      </w:pPr>
      <w:r w:rsidRPr="00FB7A4D">
        <w:rPr>
          <w:b/>
          <w:bCs/>
          <w:sz w:val="24"/>
          <w:szCs w:val="24"/>
        </w:rPr>
        <w:t>Treasurer.</w:t>
      </w:r>
      <w:r w:rsidRPr="00FB7A4D">
        <w:rPr>
          <w:sz w:val="24"/>
          <w:szCs w:val="24"/>
        </w:rPr>
        <w:t xml:space="preserve">  The treasurer shall be responsible for keeping </w:t>
      </w:r>
      <w:r w:rsidR="00F40412" w:rsidRPr="00FB7A4D">
        <w:rPr>
          <w:sz w:val="24"/>
          <w:szCs w:val="24"/>
        </w:rPr>
        <w:t xml:space="preserve">accurate </w:t>
      </w:r>
      <w:r w:rsidRPr="00FB7A4D">
        <w:rPr>
          <w:sz w:val="24"/>
          <w:szCs w:val="24"/>
        </w:rPr>
        <w:t xml:space="preserve">records and for complying with any applicable state and federal statutes with regard to reporting contributions and expenditure.  The Treasurer shall prepare a current report of financial </w:t>
      </w:r>
      <w:r w:rsidR="002D69DC" w:rsidRPr="00FB7A4D">
        <w:rPr>
          <w:sz w:val="24"/>
          <w:szCs w:val="24"/>
        </w:rPr>
        <w:t xml:space="preserve">statements </w:t>
      </w:r>
      <w:r w:rsidRPr="00FB7A4D">
        <w:rPr>
          <w:sz w:val="24"/>
          <w:szCs w:val="24"/>
        </w:rPr>
        <w:t xml:space="preserve">for presentation to the </w:t>
      </w:r>
      <w:r w:rsidR="00E21F57" w:rsidRPr="00FB7A4D">
        <w:rPr>
          <w:sz w:val="24"/>
          <w:szCs w:val="24"/>
        </w:rPr>
        <w:t>CEC</w:t>
      </w:r>
      <w:r w:rsidR="0036251D" w:rsidRPr="00FB7A4D">
        <w:rPr>
          <w:sz w:val="24"/>
          <w:szCs w:val="24"/>
        </w:rPr>
        <w:t xml:space="preserve"> at each regularly scheduled meeting.</w:t>
      </w:r>
      <w:r w:rsidR="002D69DC" w:rsidRPr="00FB7A4D">
        <w:rPr>
          <w:sz w:val="24"/>
          <w:szCs w:val="24"/>
        </w:rPr>
        <w:t xml:space="preserve"> The monthly </w:t>
      </w:r>
      <w:r w:rsidR="002D69DC" w:rsidRPr="00FB7A4D">
        <w:rPr>
          <w:sz w:val="24"/>
          <w:szCs w:val="24"/>
        </w:rPr>
        <w:lastRenderedPageBreak/>
        <w:t xml:space="preserve">Financial Statements will include the Balance Sheet, P&amp;L Statement, and detail list of expenses. </w:t>
      </w:r>
    </w:p>
    <w:p w14:paraId="41F3FBF7" w14:textId="77777777" w:rsidR="00635F0E" w:rsidRPr="00FB7A4D" w:rsidRDefault="00635F0E" w:rsidP="00796643">
      <w:pPr>
        <w:pStyle w:val="ListParagraph"/>
        <w:spacing w:after="120"/>
        <w:ind w:left="360" w:hanging="360"/>
        <w:rPr>
          <w:sz w:val="24"/>
          <w:szCs w:val="24"/>
        </w:rPr>
      </w:pPr>
    </w:p>
    <w:p w14:paraId="4815FDA9" w14:textId="20AC0B46" w:rsidR="00EA1515" w:rsidRPr="00FB7A4D" w:rsidRDefault="002D69DC" w:rsidP="00B65BF3">
      <w:pPr>
        <w:pStyle w:val="ListParagraph"/>
        <w:spacing w:after="160"/>
        <w:ind w:left="360"/>
        <w:rPr>
          <w:sz w:val="24"/>
          <w:szCs w:val="24"/>
        </w:rPr>
      </w:pPr>
      <w:r w:rsidRPr="00FB7A4D">
        <w:rPr>
          <w:sz w:val="24"/>
          <w:szCs w:val="24"/>
        </w:rPr>
        <w:t xml:space="preserve">The Treasurer will </w:t>
      </w:r>
      <w:r w:rsidR="00D03081" w:rsidRPr="00FB7A4D">
        <w:rPr>
          <w:sz w:val="24"/>
          <w:szCs w:val="24"/>
        </w:rPr>
        <w:t>be responsible for making sure all transactions are properly identified and recorded in the Party’s bank accounts and financial statements.</w:t>
      </w:r>
      <w:r w:rsidR="006D056B" w:rsidRPr="00FB7A4D">
        <w:rPr>
          <w:sz w:val="24"/>
          <w:szCs w:val="24"/>
        </w:rPr>
        <w:t xml:space="preserve"> The Treasurer will be given the authority to pay all necessary and recurring Party expenses. Those expenses will be included in the monthly financial statements and list of expenses that will be approved by the CEC.</w:t>
      </w:r>
    </w:p>
    <w:p w14:paraId="57AEA683" w14:textId="466A1CD0" w:rsidR="00EC2D24" w:rsidRPr="00FB7A4D" w:rsidRDefault="00EC2D24" w:rsidP="00B65BF3">
      <w:pPr>
        <w:pStyle w:val="ListParagraph"/>
        <w:spacing w:after="160"/>
        <w:ind w:left="360"/>
        <w:rPr>
          <w:sz w:val="24"/>
          <w:szCs w:val="24"/>
        </w:rPr>
      </w:pPr>
      <w:r w:rsidRPr="00FB7A4D">
        <w:rPr>
          <w:sz w:val="24"/>
          <w:szCs w:val="24"/>
        </w:rPr>
        <w:t xml:space="preserve">The </w:t>
      </w:r>
      <w:r w:rsidR="00F40412" w:rsidRPr="00FB7A4D">
        <w:rPr>
          <w:sz w:val="24"/>
          <w:szCs w:val="24"/>
        </w:rPr>
        <w:t>Treasure</w:t>
      </w:r>
      <w:r w:rsidR="00406882" w:rsidRPr="00FB7A4D">
        <w:rPr>
          <w:sz w:val="24"/>
          <w:szCs w:val="24"/>
        </w:rPr>
        <w:t>r</w:t>
      </w:r>
      <w:r w:rsidR="00F40412" w:rsidRPr="00FB7A4D">
        <w:rPr>
          <w:sz w:val="24"/>
          <w:szCs w:val="24"/>
        </w:rPr>
        <w:t xml:space="preserve"> provide</w:t>
      </w:r>
      <w:r w:rsidRPr="00FB7A4D">
        <w:rPr>
          <w:sz w:val="24"/>
          <w:szCs w:val="24"/>
        </w:rPr>
        <w:t>s the following</w:t>
      </w:r>
      <w:r w:rsidR="00406882" w:rsidRPr="00FB7A4D">
        <w:rPr>
          <w:sz w:val="24"/>
          <w:szCs w:val="24"/>
        </w:rPr>
        <w:t xml:space="preserve"> upon request from a CEC member</w:t>
      </w:r>
      <w:r w:rsidRPr="00FB7A4D">
        <w:rPr>
          <w:sz w:val="24"/>
          <w:szCs w:val="24"/>
        </w:rPr>
        <w:t>:</w:t>
      </w:r>
    </w:p>
    <w:p w14:paraId="6236D56A" w14:textId="55A0BD53" w:rsidR="00EC2D24" w:rsidRPr="00FB7A4D" w:rsidRDefault="00EC2D24" w:rsidP="00796643">
      <w:pPr>
        <w:pStyle w:val="ListParagraph"/>
        <w:numPr>
          <w:ilvl w:val="0"/>
          <w:numId w:val="26"/>
        </w:numPr>
        <w:spacing w:after="160"/>
        <w:ind w:left="720"/>
        <w:rPr>
          <w:sz w:val="24"/>
          <w:szCs w:val="24"/>
        </w:rPr>
      </w:pPr>
      <w:r w:rsidRPr="00FB7A4D">
        <w:rPr>
          <w:sz w:val="24"/>
          <w:szCs w:val="24"/>
        </w:rPr>
        <w:t xml:space="preserve">All Financial Statements (Balance Sheet, P&amp;L Statement, all detailed list of expenses) are presented monthly to and approved by </w:t>
      </w:r>
      <w:r w:rsidR="00C03B40">
        <w:rPr>
          <w:sz w:val="24"/>
          <w:szCs w:val="24"/>
        </w:rPr>
        <w:t>CEC</w:t>
      </w:r>
      <w:r w:rsidRPr="00FB7A4D">
        <w:rPr>
          <w:sz w:val="24"/>
          <w:szCs w:val="24"/>
        </w:rPr>
        <w:t xml:space="preserve"> at each meeting.</w:t>
      </w:r>
    </w:p>
    <w:p w14:paraId="6CA63DF0" w14:textId="77777777" w:rsidR="00EC2D24" w:rsidRPr="00FB7A4D" w:rsidRDefault="00EC2D24" w:rsidP="00796643">
      <w:pPr>
        <w:pStyle w:val="ListParagraph"/>
        <w:numPr>
          <w:ilvl w:val="0"/>
          <w:numId w:val="26"/>
        </w:numPr>
        <w:spacing w:after="160"/>
        <w:ind w:left="720"/>
        <w:rPr>
          <w:sz w:val="24"/>
          <w:szCs w:val="24"/>
        </w:rPr>
      </w:pPr>
      <w:r w:rsidRPr="00FB7A4D">
        <w:rPr>
          <w:sz w:val="24"/>
          <w:szCs w:val="24"/>
        </w:rPr>
        <w:t xml:space="preserve">All donations of any kind received by the Party for any purpose/event and all expenses deposited in the Party bank account where appropriate and properly identified.  </w:t>
      </w:r>
    </w:p>
    <w:p w14:paraId="40A318BF" w14:textId="09987CA8" w:rsidR="00EC2D24" w:rsidRPr="00FB7A4D" w:rsidRDefault="00EC2D24" w:rsidP="00796643">
      <w:pPr>
        <w:pStyle w:val="ListParagraph"/>
        <w:numPr>
          <w:ilvl w:val="0"/>
          <w:numId w:val="26"/>
        </w:numPr>
        <w:spacing w:after="160"/>
        <w:ind w:left="720"/>
        <w:rPr>
          <w:sz w:val="24"/>
          <w:szCs w:val="24"/>
        </w:rPr>
      </w:pPr>
      <w:r w:rsidRPr="00FB7A4D">
        <w:rPr>
          <w:sz w:val="24"/>
          <w:szCs w:val="24"/>
        </w:rPr>
        <w:t>All TEC Reports are filed correctly and timely.  All TEC Reports will be made available to the CEC.</w:t>
      </w:r>
    </w:p>
    <w:p w14:paraId="6370D7AF" w14:textId="034C7703" w:rsidR="00EA1C83" w:rsidRPr="00796643" w:rsidRDefault="0036251D" w:rsidP="00796643">
      <w:pPr>
        <w:pStyle w:val="ListParagraph"/>
        <w:numPr>
          <w:ilvl w:val="0"/>
          <w:numId w:val="22"/>
        </w:numPr>
        <w:spacing w:after="160"/>
        <w:ind w:left="360"/>
        <w:rPr>
          <w:sz w:val="24"/>
          <w:szCs w:val="24"/>
        </w:rPr>
      </w:pPr>
      <w:r w:rsidRPr="00FB7A4D">
        <w:rPr>
          <w:b/>
          <w:bCs/>
          <w:sz w:val="24"/>
          <w:szCs w:val="24"/>
        </w:rPr>
        <w:t>Secretary.</w:t>
      </w:r>
      <w:r w:rsidRPr="00FB7A4D">
        <w:rPr>
          <w:sz w:val="24"/>
          <w:szCs w:val="24"/>
        </w:rPr>
        <w:t xml:space="preserve">  The Secretary shall carry out the usual duties of that office, keeping an up-</w:t>
      </w:r>
      <w:r w:rsidR="00240F2E" w:rsidRPr="00FB7A4D">
        <w:rPr>
          <w:sz w:val="24"/>
          <w:szCs w:val="24"/>
        </w:rPr>
        <w:t>to</w:t>
      </w:r>
      <w:r w:rsidRPr="00FB7A4D">
        <w:rPr>
          <w:sz w:val="24"/>
          <w:szCs w:val="24"/>
        </w:rPr>
        <w:t>-date role of</w:t>
      </w:r>
      <w:r w:rsidR="00816CF8" w:rsidRPr="00FB7A4D">
        <w:rPr>
          <w:sz w:val="24"/>
          <w:szCs w:val="24"/>
        </w:rPr>
        <w:t xml:space="preserve"> the </w:t>
      </w:r>
      <w:r w:rsidR="00E21F57" w:rsidRPr="00FB7A4D">
        <w:rPr>
          <w:sz w:val="24"/>
          <w:szCs w:val="24"/>
        </w:rPr>
        <w:t>CEC</w:t>
      </w:r>
      <w:r w:rsidR="00816CF8" w:rsidRPr="00FB7A4D">
        <w:rPr>
          <w:sz w:val="24"/>
          <w:szCs w:val="24"/>
        </w:rPr>
        <w:t>’s members and ensuring that each member receives timely notices of meetings.</w:t>
      </w:r>
      <w:r w:rsidR="00874283" w:rsidRPr="00FB7A4D">
        <w:rPr>
          <w:sz w:val="24"/>
          <w:szCs w:val="24"/>
        </w:rPr>
        <w:t xml:space="preserve">  A permanent file containing minutes of the </w:t>
      </w:r>
      <w:r w:rsidR="00E21F57" w:rsidRPr="00FB7A4D">
        <w:rPr>
          <w:sz w:val="24"/>
          <w:szCs w:val="24"/>
        </w:rPr>
        <w:t>CEC</w:t>
      </w:r>
      <w:r w:rsidR="00874283" w:rsidRPr="00FB7A4D">
        <w:rPr>
          <w:sz w:val="24"/>
          <w:szCs w:val="24"/>
        </w:rPr>
        <w:t xml:space="preserve"> meetings shall be maintained.  In the event of a vacancy in the office of County </w:t>
      </w:r>
      <w:r w:rsidR="00284974">
        <w:rPr>
          <w:sz w:val="24"/>
          <w:szCs w:val="24"/>
        </w:rPr>
        <w:t>Chairman</w:t>
      </w:r>
      <w:r w:rsidR="00874283" w:rsidRPr="00FB7A4D">
        <w:rPr>
          <w:sz w:val="24"/>
          <w:szCs w:val="24"/>
        </w:rPr>
        <w:t xml:space="preserve">, the Secretary shall call a meeting of the </w:t>
      </w:r>
      <w:r w:rsidR="00E21F57" w:rsidRPr="00FB7A4D">
        <w:rPr>
          <w:sz w:val="24"/>
          <w:szCs w:val="24"/>
        </w:rPr>
        <w:t>CEC</w:t>
      </w:r>
      <w:r w:rsidR="00874283" w:rsidRPr="00FB7A4D">
        <w:rPr>
          <w:sz w:val="24"/>
          <w:szCs w:val="24"/>
        </w:rPr>
        <w:t xml:space="preserve"> for the purpose of electing a new County </w:t>
      </w:r>
      <w:r w:rsidR="00284974">
        <w:rPr>
          <w:sz w:val="24"/>
          <w:szCs w:val="24"/>
        </w:rPr>
        <w:t>Chairman</w:t>
      </w:r>
      <w:r w:rsidR="00874283" w:rsidRPr="00FB7A4D">
        <w:rPr>
          <w:sz w:val="24"/>
          <w:szCs w:val="24"/>
        </w:rPr>
        <w:t xml:space="preserve">, as provided for in Section 171.025 of the </w:t>
      </w:r>
      <w:r w:rsidR="00670227">
        <w:rPr>
          <w:sz w:val="24"/>
          <w:szCs w:val="24"/>
        </w:rPr>
        <w:t>TEC</w:t>
      </w:r>
      <w:r w:rsidR="00874283" w:rsidRPr="00FB7A4D">
        <w:rPr>
          <w:sz w:val="24"/>
          <w:szCs w:val="24"/>
        </w:rPr>
        <w:t xml:space="preserve">.  The </w:t>
      </w:r>
      <w:r w:rsidR="00A517BC" w:rsidRPr="00FB7A4D">
        <w:rPr>
          <w:sz w:val="24"/>
          <w:szCs w:val="24"/>
        </w:rPr>
        <w:t xml:space="preserve">Secretary is authorized to receive applications for a place on the Primary Ballot, as provided for in Section 172.022(a)(2) of the </w:t>
      </w:r>
      <w:r w:rsidR="00670227">
        <w:rPr>
          <w:sz w:val="24"/>
          <w:szCs w:val="24"/>
        </w:rPr>
        <w:t>TEC</w:t>
      </w:r>
      <w:r w:rsidR="00A517BC" w:rsidRPr="00FB7A4D">
        <w:rPr>
          <w:sz w:val="24"/>
          <w:szCs w:val="24"/>
        </w:rPr>
        <w:t>.</w:t>
      </w:r>
    </w:p>
    <w:p w14:paraId="661B442F" w14:textId="77777777" w:rsidR="00206022" w:rsidRPr="00FB7A4D" w:rsidRDefault="007D384E" w:rsidP="005D0E34">
      <w:pPr>
        <w:spacing w:after="160"/>
        <w:ind w:left="1080"/>
        <w:jc w:val="center"/>
        <w:rPr>
          <w:b/>
          <w:bCs/>
          <w:sz w:val="24"/>
          <w:szCs w:val="24"/>
        </w:rPr>
      </w:pPr>
      <w:r w:rsidRPr="00FB7A4D">
        <w:rPr>
          <w:b/>
          <w:bCs/>
          <w:sz w:val="24"/>
          <w:szCs w:val="24"/>
        </w:rPr>
        <w:t>ARTICLE V — MEETINGS</w:t>
      </w:r>
    </w:p>
    <w:p w14:paraId="72282946" w14:textId="067921AD" w:rsidR="00206022" w:rsidRPr="00FB7A4D" w:rsidRDefault="00206022" w:rsidP="00796643">
      <w:pPr>
        <w:spacing w:after="160"/>
        <w:rPr>
          <w:sz w:val="24"/>
          <w:szCs w:val="24"/>
        </w:rPr>
      </w:pPr>
      <w:r w:rsidRPr="00FB7A4D">
        <w:rPr>
          <w:b/>
          <w:bCs/>
          <w:sz w:val="24"/>
          <w:szCs w:val="24"/>
          <w:u w:val="single"/>
        </w:rPr>
        <w:t>Section 1.</w:t>
      </w:r>
      <w:r w:rsidR="00D154F6" w:rsidRPr="00FB7A4D">
        <w:rPr>
          <w:sz w:val="24"/>
          <w:szCs w:val="24"/>
        </w:rPr>
        <w:t xml:space="preserve">  </w:t>
      </w:r>
      <w:r w:rsidR="00BA18AE" w:rsidRPr="00FB7A4D">
        <w:rPr>
          <w:sz w:val="24"/>
          <w:szCs w:val="24"/>
        </w:rPr>
        <w:tab/>
      </w:r>
      <w:r w:rsidR="00D154F6" w:rsidRPr="00FB7A4D">
        <w:rPr>
          <w:sz w:val="24"/>
          <w:szCs w:val="24"/>
        </w:rPr>
        <w:t xml:space="preserve">The </w:t>
      </w:r>
      <w:r w:rsidR="00E21F57" w:rsidRPr="00FB7A4D">
        <w:rPr>
          <w:sz w:val="24"/>
          <w:szCs w:val="24"/>
        </w:rPr>
        <w:t>CEC</w:t>
      </w:r>
      <w:r w:rsidR="00D154F6" w:rsidRPr="00FB7A4D">
        <w:rPr>
          <w:sz w:val="24"/>
          <w:szCs w:val="24"/>
        </w:rPr>
        <w:t xml:space="preserve"> shall meet at least once a quarter.</w:t>
      </w:r>
    </w:p>
    <w:p w14:paraId="1DB46513" w14:textId="7D24A01F" w:rsidR="00692E2A" w:rsidRPr="00FB7A4D" w:rsidRDefault="00851230" w:rsidP="00796643">
      <w:pPr>
        <w:spacing w:after="160"/>
        <w:rPr>
          <w:sz w:val="24"/>
          <w:szCs w:val="24"/>
        </w:rPr>
      </w:pPr>
      <w:r w:rsidRPr="00FB7A4D">
        <w:rPr>
          <w:b/>
          <w:bCs/>
          <w:sz w:val="24"/>
          <w:szCs w:val="24"/>
          <w:u w:val="single"/>
        </w:rPr>
        <w:t xml:space="preserve">Section 2. </w:t>
      </w:r>
      <w:r w:rsidR="00FA00AC" w:rsidRPr="00FB7A4D">
        <w:rPr>
          <w:sz w:val="24"/>
          <w:szCs w:val="24"/>
        </w:rPr>
        <w:t xml:space="preserve"> </w:t>
      </w:r>
      <w:r w:rsidR="00BA18AE" w:rsidRPr="00FB7A4D">
        <w:rPr>
          <w:sz w:val="24"/>
          <w:szCs w:val="24"/>
        </w:rPr>
        <w:tab/>
      </w:r>
      <w:r w:rsidR="00FA00AC" w:rsidRPr="00FB7A4D">
        <w:rPr>
          <w:sz w:val="24"/>
          <w:szCs w:val="24"/>
        </w:rPr>
        <w:t xml:space="preserve">In each even-numbered year, an organizational meeting </w:t>
      </w:r>
      <w:r w:rsidR="00117D63">
        <w:rPr>
          <w:sz w:val="24"/>
          <w:szCs w:val="24"/>
        </w:rPr>
        <w:t xml:space="preserve">shall </w:t>
      </w:r>
      <w:r w:rsidR="00FA00AC" w:rsidRPr="00FB7A4D">
        <w:rPr>
          <w:sz w:val="24"/>
          <w:szCs w:val="24"/>
        </w:rPr>
        <w:t xml:space="preserve">be held within forty-five (45) days </w:t>
      </w:r>
      <w:r w:rsidR="0041733E" w:rsidRPr="00FB7A4D">
        <w:rPr>
          <w:sz w:val="24"/>
          <w:szCs w:val="24"/>
        </w:rPr>
        <w:t>of</w:t>
      </w:r>
      <w:r w:rsidR="00FA00AC" w:rsidRPr="00FB7A4D">
        <w:rPr>
          <w:sz w:val="24"/>
          <w:szCs w:val="24"/>
        </w:rPr>
        <w:t xml:space="preserve"> the date the </w:t>
      </w:r>
      <w:r w:rsidR="00E21F57" w:rsidRPr="00FB7A4D">
        <w:rPr>
          <w:sz w:val="24"/>
          <w:szCs w:val="24"/>
        </w:rPr>
        <w:t>CEC</w:t>
      </w:r>
      <w:r w:rsidR="00B83D18" w:rsidRPr="00FB7A4D">
        <w:rPr>
          <w:sz w:val="24"/>
          <w:szCs w:val="24"/>
        </w:rPr>
        <w:t xml:space="preserve"> takes office.</w:t>
      </w:r>
      <w:r w:rsidR="006F2109" w:rsidRPr="00FB7A4D">
        <w:rPr>
          <w:sz w:val="24"/>
          <w:szCs w:val="24"/>
        </w:rPr>
        <w:t xml:space="preserve">  </w:t>
      </w:r>
      <w:r w:rsidR="00692E2A" w:rsidRPr="00FB7A4D">
        <w:rPr>
          <w:sz w:val="24"/>
          <w:szCs w:val="24"/>
        </w:rPr>
        <w:t xml:space="preserve">The Organizational Meeting shall be conducted in accordance with </w:t>
      </w:r>
      <w:r w:rsidR="00117D63">
        <w:rPr>
          <w:sz w:val="24"/>
          <w:szCs w:val="24"/>
        </w:rPr>
        <w:t>RPT</w:t>
      </w:r>
      <w:r w:rsidR="00692E2A" w:rsidRPr="00FB7A4D">
        <w:rPr>
          <w:sz w:val="24"/>
          <w:szCs w:val="24"/>
        </w:rPr>
        <w:t xml:space="preserve"> Rules [Rule 8.e.]</w:t>
      </w:r>
    </w:p>
    <w:p w14:paraId="4D0F4EBD" w14:textId="6B6B428F" w:rsidR="00E1211B" w:rsidRPr="00FB7A4D" w:rsidRDefault="006F2109" w:rsidP="00796643">
      <w:pPr>
        <w:spacing w:after="160"/>
        <w:rPr>
          <w:sz w:val="24"/>
          <w:szCs w:val="24"/>
        </w:rPr>
      </w:pPr>
      <w:r w:rsidRPr="00FB7A4D">
        <w:rPr>
          <w:sz w:val="24"/>
          <w:szCs w:val="24"/>
        </w:rPr>
        <w:t>(</w:t>
      </w:r>
      <w:r w:rsidR="00117D63">
        <w:rPr>
          <w:sz w:val="24"/>
          <w:szCs w:val="24"/>
        </w:rPr>
        <w:t>NOTE:  The elected term of CEC members begins</w:t>
      </w:r>
      <w:r w:rsidRPr="00FB7A4D">
        <w:rPr>
          <w:sz w:val="24"/>
          <w:szCs w:val="24"/>
        </w:rPr>
        <w:t xml:space="preserve"> twenty (20) days after the Primary Run-off Election according to </w:t>
      </w:r>
      <w:bookmarkStart w:id="1" w:name="_Hlk113609696"/>
      <w:r w:rsidR="0041733E" w:rsidRPr="00FB7A4D">
        <w:rPr>
          <w:sz w:val="24"/>
          <w:szCs w:val="24"/>
        </w:rPr>
        <w:t>Subsection</w:t>
      </w:r>
      <w:r w:rsidRPr="00FB7A4D">
        <w:rPr>
          <w:sz w:val="24"/>
          <w:szCs w:val="24"/>
        </w:rPr>
        <w:t xml:space="preserve"> 171.022</w:t>
      </w:r>
      <w:r w:rsidR="00FA1B33" w:rsidRPr="00FB7A4D">
        <w:rPr>
          <w:sz w:val="24"/>
          <w:szCs w:val="24"/>
        </w:rPr>
        <w:t>.c</w:t>
      </w:r>
      <w:r w:rsidRPr="00FB7A4D">
        <w:rPr>
          <w:sz w:val="24"/>
          <w:szCs w:val="24"/>
        </w:rPr>
        <w:t xml:space="preserve"> of the TEC</w:t>
      </w:r>
      <w:bookmarkEnd w:id="1"/>
      <w:r w:rsidRPr="00FB7A4D">
        <w:rPr>
          <w:sz w:val="24"/>
          <w:szCs w:val="24"/>
        </w:rPr>
        <w:t xml:space="preserve">.). </w:t>
      </w:r>
    </w:p>
    <w:p w14:paraId="4DC3B5B4" w14:textId="1604337E" w:rsidR="00851230" w:rsidRPr="00FB7A4D" w:rsidRDefault="006F2109" w:rsidP="00796643">
      <w:pPr>
        <w:spacing w:after="160"/>
        <w:rPr>
          <w:sz w:val="24"/>
          <w:szCs w:val="24"/>
        </w:rPr>
      </w:pPr>
      <w:r w:rsidRPr="00FB7A4D">
        <w:rPr>
          <w:sz w:val="24"/>
          <w:szCs w:val="24"/>
        </w:rPr>
        <w:t xml:space="preserve">The County </w:t>
      </w:r>
      <w:r w:rsidR="00284974">
        <w:rPr>
          <w:sz w:val="24"/>
          <w:szCs w:val="24"/>
        </w:rPr>
        <w:t>Chairman</w:t>
      </w:r>
      <w:r w:rsidRPr="00FB7A4D">
        <w:rPr>
          <w:sz w:val="24"/>
          <w:szCs w:val="24"/>
        </w:rPr>
        <w:t xml:space="preserve"> shall be responsible for calling the meeting.  However, if the County </w:t>
      </w:r>
      <w:r w:rsidR="00284974">
        <w:rPr>
          <w:sz w:val="24"/>
          <w:szCs w:val="24"/>
        </w:rPr>
        <w:t>Chairman</w:t>
      </w:r>
      <w:r w:rsidRPr="00FB7A4D">
        <w:rPr>
          <w:sz w:val="24"/>
          <w:szCs w:val="24"/>
        </w:rPr>
        <w:t xml:space="preserve"> does not call the meeting, then one-fourth (1/4)</w:t>
      </w:r>
      <w:r w:rsidR="002701B1" w:rsidRPr="00FB7A4D">
        <w:rPr>
          <w:sz w:val="24"/>
          <w:szCs w:val="24"/>
        </w:rPr>
        <w:t xml:space="preserve"> of the Precinct </w:t>
      </w:r>
      <w:r w:rsidR="00284974">
        <w:rPr>
          <w:sz w:val="24"/>
          <w:szCs w:val="24"/>
        </w:rPr>
        <w:t>Chairmen</w:t>
      </w:r>
      <w:r w:rsidR="002701B1" w:rsidRPr="00FB7A4D">
        <w:rPr>
          <w:sz w:val="24"/>
          <w:szCs w:val="24"/>
        </w:rPr>
        <w:t xml:space="preserve"> may, by written demand, call an organizational meeting.  Notice of the organizational meeting shall be mailed by USPS</w:t>
      </w:r>
      <w:r w:rsidR="009A4B06">
        <w:rPr>
          <w:sz w:val="24"/>
          <w:szCs w:val="24"/>
        </w:rPr>
        <w:t xml:space="preserve"> or email</w:t>
      </w:r>
      <w:r w:rsidR="002701B1" w:rsidRPr="00FB7A4D">
        <w:rPr>
          <w:sz w:val="24"/>
          <w:szCs w:val="24"/>
        </w:rPr>
        <w:t xml:space="preserve"> to the last known address of the members of the </w:t>
      </w:r>
      <w:r w:rsidR="00C03B40">
        <w:rPr>
          <w:sz w:val="24"/>
          <w:szCs w:val="24"/>
        </w:rPr>
        <w:t>CEC</w:t>
      </w:r>
      <w:r w:rsidR="002701B1" w:rsidRPr="00FB7A4D">
        <w:rPr>
          <w:sz w:val="24"/>
          <w:szCs w:val="24"/>
        </w:rPr>
        <w:t xml:space="preserve"> at least </w:t>
      </w:r>
      <w:r w:rsidR="009A4B06">
        <w:rPr>
          <w:sz w:val="24"/>
          <w:szCs w:val="24"/>
        </w:rPr>
        <w:t>seven (7)</w:t>
      </w:r>
      <w:r w:rsidR="0057087A" w:rsidRPr="00FB7A4D">
        <w:rPr>
          <w:sz w:val="24"/>
          <w:szCs w:val="24"/>
        </w:rPr>
        <w:t xml:space="preserve"> days prior to the date of the meeting and such notice shall state the time, date, and location of the meeting and the name(s) of the person(s) issuing the call.  The agenda of the organizational meeting shall include, but not be limited to, the swearing in of the newly elected </w:t>
      </w:r>
      <w:r w:rsidR="00C03B40">
        <w:rPr>
          <w:sz w:val="24"/>
          <w:szCs w:val="24"/>
        </w:rPr>
        <w:t>CEC</w:t>
      </w:r>
      <w:r w:rsidR="0057087A" w:rsidRPr="00FB7A4D">
        <w:rPr>
          <w:sz w:val="24"/>
          <w:szCs w:val="24"/>
        </w:rPr>
        <w:t xml:space="preserve"> members and the adoption of Bylaws and/or Rules for the biennium.  The proposed Bylaws and/or Rules shall be sent with the meeting call vi</w:t>
      </w:r>
      <w:r w:rsidR="00933153" w:rsidRPr="00FB7A4D">
        <w:rPr>
          <w:sz w:val="24"/>
          <w:szCs w:val="24"/>
        </w:rPr>
        <w:t>a</w:t>
      </w:r>
      <w:r w:rsidR="0057087A" w:rsidRPr="00FB7A4D">
        <w:rPr>
          <w:sz w:val="24"/>
          <w:szCs w:val="24"/>
        </w:rPr>
        <w:t xml:space="preserve"> USPS</w:t>
      </w:r>
      <w:r w:rsidR="000B0480">
        <w:rPr>
          <w:sz w:val="24"/>
          <w:szCs w:val="24"/>
        </w:rPr>
        <w:t xml:space="preserve"> or email</w:t>
      </w:r>
      <w:r w:rsidR="0057087A" w:rsidRPr="00FB7A4D">
        <w:rPr>
          <w:sz w:val="24"/>
          <w:szCs w:val="24"/>
        </w:rPr>
        <w:t xml:space="preserve"> at least </w:t>
      </w:r>
      <w:r w:rsidR="000B0480">
        <w:rPr>
          <w:sz w:val="24"/>
          <w:szCs w:val="24"/>
        </w:rPr>
        <w:t>seven (7)</w:t>
      </w:r>
      <w:r w:rsidR="0041733E" w:rsidRPr="00FB7A4D">
        <w:rPr>
          <w:sz w:val="24"/>
          <w:szCs w:val="24"/>
        </w:rPr>
        <w:t xml:space="preserve"> days prior to the date of the meeting.</w:t>
      </w:r>
    </w:p>
    <w:p w14:paraId="544C7335" w14:textId="13DC0E40" w:rsidR="006D056B" w:rsidRPr="00FB7A4D" w:rsidRDefault="00933153" w:rsidP="00796643">
      <w:pPr>
        <w:pStyle w:val="ListParagraph"/>
        <w:spacing w:after="160"/>
        <w:ind w:left="0"/>
        <w:rPr>
          <w:sz w:val="24"/>
          <w:szCs w:val="24"/>
          <w:highlight w:val="yellow"/>
        </w:rPr>
      </w:pPr>
      <w:r w:rsidRPr="00B65BF3">
        <w:rPr>
          <w:b/>
          <w:bCs/>
          <w:sz w:val="24"/>
          <w:szCs w:val="24"/>
          <w:u w:val="single"/>
        </w:rPr>
        <w:lastRenderedPageBreak/>
        <w:t>Section 3.</w:t>
      </w:r>
      <w:r w:rsidR="00D46C78" w:rsidRPr="00FB7A4D">
        <w:rPr>
          <w:b/>
          <w:bCs/>
          <w:sz w:val="24"/>
          <w:szCs w:val="24"/>
        </w:rPr>
        <w:tab/>
      </w:r>
      <w:r w:rsidR="00D46C78" w:rsidRPr="00FB7A4D">
        <w:rPr>
          <w:sz w:val="24"/>
          <w:szCs w:val="24"/>
        </w:rPr>
        <w:t xml:space="preserve">Regular meetings shall be called by the County </w:t>
      </w:r>
      <w:r w:rsidR="00284974">
        <w:rPr>
          <w:sz w:val="24"/>
          <w:szCs w:val="24"/>
        </w:rPr>
        <w:t>Chairman</w:t>
      </w:r>
      <w:r w:rsidR="00D46C78" w:rsidRPr="00FB7A4D">
        <w:rPr>
          <w:sz w:val="24"/>
          <w:szCs w:val="24"/>
        </w:rPr>
        <w:t xml:space="preserve"> with a minimum of </w:t>
      </w:r>
      <w:r w:rsidR="000B0480">
        <w:rPr>
          <w:sz w:val="24"/>
          <w:szCs w:val="24"/>
        </w:rPr>
        <w:t xml:space="preserve">seven (7) </w:t>
      </w:r>
      <w:r w:rsidR="00D46C78" w:rsidRPr="00FB7A4D">
        <w:rPr>
          <w:sz w:val="24"/>
          <w:szCs w:val="24"/>
        </w:rPr>
        <w:t xml:space="preserve">days’ notice to each </w:t>
      </w:r>
      <w:r w:rsidR="00E21F57" w:rsidRPr="00FB7A4D">
        <w:rPr>
          <w:sz w:val="24"/>
          <w:szCs w:val="24"/>
        </w:rPr>
        <w:t>CEC</w:t>
      </w:r>
      <w:r w:rsidR="0020503F" w:rsidRPr="00FB7A4D">
        <w:rPr>
          <w:sz w:val="24"/>
          <w:szCs w:val="24"/>
        </w:rPr>
        <w:t xml:space="preserve"> member</w:t>
      </w:r>
      <w:r w:rsidR="00952DC6" w:rsidRPr="00FB7A4D">
        <w:rPr>
          <w:sz w:val="24"/>
          <w:szCs w:val="24"/>
        </w:rPr>
        <w:t xml:space="preserve">. </w:t>
      </w:r>
      <w:r w:rsidR="0020503F" w:rsidRPr="00FB7A4D">
        <w:rPr>
          <w:sz w:val="24"/>
          <w:szCs w:val="24"/>
        </w:rPr>
        <w:t xml:space="preserve"> Emergency meeting may be called by the County </w:t>
      </w:r>
      <w:r w:rsidR="00284974">
        <w:rPr>
          <w:sz w:val="24"/>
          <w:szCs w:val="24"/>
        </w:rPr>
        <w:t>Chairman</w:t>
      </w:r>
      <w:r w:rsidR="0020503F" w:rsidRPr="00FB7A4D">
        <w:rPr>
          <w:sz w:val="24"/>
          <w:szCs w:val="24"/>
        </w:rPr>
        <w:t xml:space="preserve"> with a minimum of five days’ notice to each </w:t>
      </w:r>
      <w:r w:rsidR="00E21F57" w:rsidRPr="00FB7A4D">
        <w:rPr>
          <w:sz w:val="24"/>
          <w:szCs w:val="24"/>
        </w:rPr>
        <w:t>CEC</w:t>
      </w:r>
      <w:r w:rsidR="0020503F" w:rsidRPr="00FB7A4D">
        <w:rPr>
          <w:sz w:val="24"/>
          <w:szCs w:val="24"/>
        </w:rPr>
        <w:t xml:space="preserve"> member.</w:t>
      </w:r>
      <w:r w:rsidR="006D056B" w:rsidRPr="00FB7A4D">
        <w:rPr>
          <w:sz w:val="24"/>
          <w:szCs w:val="24"/>
          <w:highlight w:val="yellow"/>
        </w:rPr>
        <w:t xml:space="preserve"> </w:t>
      </w:r>
    </w:p>
    <w:p w14:paraId="3A079FAC" w14:textId="1A18671F" w:rsidR="006D056B" w:rsidRPr="00FB7A4D" w:rsidRDefault="006D056B" w:rsidP="00796643">
      <w:pPr>
        <w:pStyle w:val="ListParagraph"/>
        <w:spacing w:after="160"/>
        <w:ind w:left="0"/>
        <w:rPr>
          <w:sz w:val="24"/>
          <w:szCs w:val="24"/>
        </w:rPr>
      </w:pPr>
      <w:r w:rsidRPr="00FB7A4D">
        <w:rPr>
          <w:sz w:val="24"/>
          <w:szCs w:val="24"/>
        </w:rPr>
        <w:t>All CEC meetings and All Committee Meetings (Nominations, Rules &amp; Bylaws, Budget &amp; Finance, Volunteers &amp; Headquarters, and Resolutions) with agendas must be emailed out to CEC members</w:t>
      </w:r>
      <w:r w:rsidR="004C1B53" w:rsidRPr="00FB7A4D">
        <w:rPr>
          <w:sz w:val="24"/>
          <w:szCs w:val="24"/>
        </w:rPr>
        <w:t>.</w:t>
      </w:r>
      <w:r w:rsidRPr="00FB7A4D">
        <w:rPr>
          <w:sz w:val="24"/>
          <w:szCs w:val="24"/>
        </w:rPr>
        <w:t xml:space="preserve"> </w:t>
      </w:r>
      <w:r w:rsidR="00836E82">
        <w:rPr>
          <w:sz w:val="24"/>
          <w:szCs w:val="24"/>
        </w:rPr>
        <w:t xml:space="preserve"> </w:t>
      </w:r>
      <w:bookmarkStart w:id="2" w:name="_Hlk173439365"/>
      <w:r w:rsidR="00836E82">
        <w:rPr>
          <w:sz w:val="24"/>
          <w:szCs w:val="24"/>
        </w:rPr>
        <w:t xml:space="preserve">Notice for sub-committee meetings should be provided not less than </w:t>
      </w:r>
      <w:r w:rsidR="00AF2D31">
        <w:rPr>
          <w:sz w:val="24"/>
          <w:szCs w:val="24"/>
        </w:rPr>
        <w:t>three (3)</w:t>
      </w:r>
      <w:r w:rsidR="00836E82">
        <w:rPr>
          <w:sz w:val="24"/>
          <w:szCs w:val="24"/>
        </w:rPr>
        <w:t xml:space="preserve"> days prior to the meeting time.</w:t>
      </w:r>
      <w:bookmarkEnd w:id="2"/>
      <w:r w:rsidR="007143DF">
        <w:rPr>
          <w:sz w:val="24"/>
          <w:szCs w:val="24"/>
        </w:rPr>
        <w:t xml:space="preserve"> </w:t>
      </w:r>
    </w:p>
    <w:p w14:paraId="7618CCB1" w14:textId="1915ED18" w:rsidR="00103AB2" w:rsidRPr="00FB7A4D" w:rsidRDefault="00103AB2" w:rsidP="00796643">
      <w:pPr>
        <w:spacing w:after="160"/>
        <w:rPr>
          <w:sz w:val="24"/>
          <w:szCs w:val="24"/>
        </w:rPr>
      </w:pPr>
      <w:r w:rsidRPr="00B65BF3">
        <w:rPr>
          <w:b/>
          <w:bCs/>
          <w:sz w:val="24"/>
          <w:szCs w:val="24"/>
          <w:u w:val="single"/>
        </w:rPr>
        <w:t>Section 4.</w:t>
      </w:r>
      <w:r w:rsidRPr="00FB7A4D">
        <w:rPr>
          <w:b/>
          <w:bCs/>
          <w:sz w:val="24"/>
          <w:szCs w:val="24"/>
        </w:rPr>
        <w:tab/>
      </w:r>
      <w:r w:rsidRPr="00FB7A4D">
        <w:rPr>
          <w:sz w:val="24"/>
          <w:szCs w:val="24"/>
        </w:rPr>
        <w:t xml:space="preserve">A special meeting must be held on petition of a minimum of twenty-five percent of Precinct </w:t>
      </w:r>
      <w:r w:rsidR="00284974">
        <w:rPr>
          <w:sz w:val="24"/>
          <w:szCs w:val="24"/>
        </w:rPr>
        <w:t>Chairmen</w:t>
      </w:r>
      <w:r w:rsidRPr="00FB7A4D">
        <w:rPr>
          <w:sz w:val="24"/>
          <w:szCs w:val="24"/>
        </w:rPr>
        <w:t>.  Notice of such</w:t>
      </w:r>
      <w:r w:rsidR="00000749" w:rsidRPr="00FB7A4D">
        <w:rPr>
          <w:sz w:val="24"/>
          <w:szCs w:val="24"/>
        </w:rPr>
        <w:t xml:space="preserve"> meeting must be provided to the </w:t>
      </w:r>
      <w:r w:rsidR="00395D60" w:rsidRPr="00FB7A4D">
        <w:rPr>
          <w:sz w:val="24"/>
          <w:szCs w:val="24"/>
        </w:rPr>
        <w:t xml:space="preserve">CEC and held no earlier than </w:t>
      </w:r>
      <w:r w:rsidR="002602A9">
        <w:rPr>
          <w:sz w:val="24"/>
          <w:szCs w:val="24"/>
        </w:rPr>
        <w:t xml:space="preserve">seven </w:t>
      </w:r>
      <w:r w:rsidR="00395D60" w:rsidRPr="00FB7A4D">
        <w:rPr>
          <w:sz w:val="24"/>
          <w:szCs w:val="24"/>
        </w:rPr>
        <w:t xml:space="preserve">days after presentation to the Secretary and/or County </w:t>
      </w:r>
      <w:r w:rsidR="00284974">
        <w:rPr>
          <w:sz w:val="24"/>
          <w:szCs w:val="24"/>
        </w:rPr>
        <w:t>Chairman</w:t>
      </w:r>
      <w:r w:rsidR="00395D60" w:rsidRPr="00FB7A4D">
        <w:rPr>
          <w:sz w:val="24"/>
          <w:szCs w:val="24"/>
        </w:rPr>
        <w:t>.</w:t>
      </w:r>
    </w:p>
    <w:p w14:paraId="070A3E3F" w14:textId="1F35F3BC" w:rsidR="00BA305B" w:rsidRPr="00FB7A4D" w:rsidRDefault="00D61C6D" w:rsidP="00796643">
      <w:pPr>
        <w:spacing w:after="160"/>
        <w:rPr>
          <w:sz w:val="24"/>
          <w:szCs w:val="24"/>
        </w:rPr>
      </w:pPr>
      <w:r w:rsidRPr="00B65BF3">
        <w:rPr>
          <w:b/>
          <w:bCs/>
          <w:sz w:val="24"/>
          <w:szCs w:val="24"/>
          <w:u w:val="single"/>
        </w:rPr>
        <w:t>Section 5</w:t>
      </w:r>
      <w:r w:rsidR="00EA58B9" w:rsidRPr="00B65BF3">
        <w:rPr>
          <w:b/>
          <w:bCs/>
          <w:sz w:val="24"/>
          <w:szCs w:val="24"/>
          <w:u w:val="single"/>
        </w:rPr>
        <w:t>.</w:t>
      </w:r>
      <w:r w:rsidR="00EA58B9" w:rsidRPr="00FB7A4D">
        <w:rPr>
          <w:b/>
          <w:bCs/>
          <w:sz w:val="24"/>
          <w:szCs w:val="24"/>
        </w:rPr>
        <w:tab/>
      </w:r>
      <w:r w:rsidR="00EA58B9" w:rsidRPr="00FB7A4D">
        <w:rPr>
          <w:sz w:val="24"/>
          <w:szCs w:val="24"/>
        </w:rPr>
        <w:t xml:space="preserve">All meeting notices must be in writing and posted on the Parker County Republican Party’s website or they can be emailed or sent via USPS and include the date, time and location of the meeting.  A notice must include a </w:t>
      </w:r>
      <w:r w:rsidR="00BA305B" w:rsidRPr="00FB7A4D">
        <w:rPr>
          <w:sz w:val="24"/>
          <w:szCs w:val="24"/>
        </w:rPr>
        <w:t xml:space="preserve">statement of any business requiring a vote of the </w:t>
      </w:r>
      <w:r w:rsidR="00E21F57" w:rsidRPr="00FB7A4D">
        <w:rPr>
          <w:sz w:val="24"/>
          <w:szCs w:val="24"/>
        </w:rPr>
        <w:t>CEC</w:t>
      </w:r>
      <w:r w:rsidR="00BA305B" w:rsidRPr="00FB7A4D">
        <w:rPr>
          <w:sz w:val="24"/>
          <w:szCs w:val="24"/>
        </w:rPr>
        <w:t xml:space="preserve"> to be conducted at the meeting.  Official action may be taken only on items listed on the notice unless a two-thirds consent is received from </w:t>
      </w:r>
      <w:r w:rsidR="00E21F57" w:rsidRPr="00FB7A4D">
        <w:rPr>
          <w:sz w:val="24"/>
          <w:szCs w:val="24"/>
        </w:rPr>
        <w:t>CEC</w:t>
      </w:r>
      <w:r w:rsidR="00BA305B" w:rsidRPr="00FB7A4D">
        <w:rPr>
          <w:sz w:val="24"/>
          <w:szCs w:val="24"/>
        </w:rPr>
        <w:t xml:space="preserve"> members present at the meeting to waive such requirement.  A Precinct </w:t>
      </w:r>
      <w:r w:rsidR="00284974">
        <w:rPr>
          <w:sz w:val="24"/>
          <w:szCs w:val="24"/>
        </w:rPr>
        <w:t>Chairman</w:t>
      </w:r>
      <w:r w:rsidR="00BA305B" w:rsidRPr="00FB7A4D">
        <w:rPr>
          <w:sz w:val="24"/>
          <w:szCs w:val="24"/>
        </w:rPr>
        <w:t xml:space="preserve"> may request that an item be included on the agenda upon written notice to the County </w:t>
      </w:r>
      <w:r w:rsidR="00284974">
        <w:rPr>
          <w:sz w:val="24"/>
          <w:szCs w:val="24"/>
        </w:rPr>
        <w:t>Chairman</w:t>
      </w:r>
      <w:r w:rsidR="00BA305B" w:rsidRPr="00FB7A4D">
        <w:rPr>
          <w:sz w:val="24"/>
          <w:szCs w:val="24"/>
        </w:rPr>
        <w:t xml:space="preserve"> at least ten days’ prior to the applicable meeting.</w:t>
      </w:r>
    </w:p>
    <w:p w14:paraId="470ED97B" w14:textId="5FB104B3" w:rsidR="00D87EC6" w:rsidRPr="00FB7A4D" w:rsidRDefault="00D87EC6" w:rsidP="00796643">
      <w:pPr>
        <w:spacing w:after="160"/>
        <w:rPr>
          <w:sz w:val="24"/>
          <w:szCs w:val="24"/>
        </w:rPr>
      </w:pPr>
      <w:r w:rsidRPr="00B65BF3">
        <w:rPr>
          <w:b/>
          <w:bCs/>
          <w:sz w:val="24"/>
          <w:szCs w:val="24"/>
          <w:u w:val="single"/>
        </w:rPr>
        <w:t>Section 6.</w:t>
      </w:r>
      <w:r w:rsidRPr="00FB7A4D">
        <w:rPr>
          <w:b/>
          <w:bCs/>
          <w:sz w:val="24"/>
          <w:szCs w:val="24"/>
        </w:rPr>
        <w:tab/>
      </w:r>
      <w:r w:rsidR="0090719D" w:rsidRPr="00FB7A4D">
        <w:rPr>
          <w:sz w:val="24"/>
          <w:szCs w:val="24"/>
        </w:rPr>
        <w:t xml:space="preserve">No </w:t>
      </w:r>
      <w:r w:rsidR="00C03B40">
        <w:rPr>
          <w:sz w:val="24"/>
          <w:szCs w:val="24"/>
        </w:rPr>
        <w:t>CEC</w:t>
      </w:r>
      <w:r w:rsidR="0090719D" w:rsidRPr="00FB7A4D">
        <w:rPr>
          <w:sz w:val="24"/>
          <w:szCs w:val="24"/>
        </w:rPr>
        <w:t xml:space="preserve"> meeting shall be held during the week of the biennial State Convention or the quadrennial National Convention.</w:t>
      </w:r>
    </w:p>
    <w:p w14:paraId="4341ECD9" w14:textId="2B2689C7" w:rsidR="0090719D" w:rsidRPr="00FB7A4D" w:rsidRDefault="00D46E7C" w:rsidP="00796643">
      <w:pPr>
        <w:spacing w:after="160"/>
        <w:rPr>
          <w:sz w:val="24"/>
          <w:szCs w:val="24"/>
        </w:rPr>
      </w:pPr>
      <w:r w:rsidRPr="00B65BF3">
        <w:rPr>
          <w:b/>
          <w:bCs/>
          <w:sz w:val="24"/>
          <w:szCs w:val="24"/>
          <w:u w:val="single"/>
        </w:rPr>
        <w:t>Section 7.</w:t>
      </w:r>
      <w:r w:rsidRPr="00FB7A4D">
        <w:rPr>
          <w:sz w:val="24"/>
          <w:szCs w:val="24"/>
        </w:rPr>
        <w:tab/>
        <w:t xml:space="preserve">In accordance with the </w:t>
      </w:r>
      <w:r w:rsidR="009D0584">
        <w:rPr>
          <w:sz w:val="24"/>
          <w:szCs w:val="24"/>
        </w:rPr>
        <w:t>RPT</w:t>
      </w:r>
      <w:r w:rsidRPr="00FB7A4D">
        <w:rPr>
          <w:sz w:val="24"/>
          <w:szCs w:val="24"/>
        </w:rPr>
        <w:t xml:space="preserve"> Rule 8</w:t>
      </w:r>
      <w:r w:rsidR="00FA1B33" w:rsidRPr="00FB7A4D">
        <w:rPr>
          <w:sz w:val="24"/>
          <w:szCs w:val="24"/>
        </w:rPr>
        <w:t>.</w:t>
      </w:r>
      <w:r w:rsidR="00F61BF6">
        <w:rPr>
          <w:sz w:val="24"/>
          <w:szCs w:val="24"/>
        </w:rPr>
        <w:t>g</w:t>
      </w:r>
      <w:r w:rsidRPr="00FB7A4D">
        <w:rPr>
          <w:sz w:val="24"/>
          <w:szCs w:val="24"/>
        </w:rPr>
        <w:t xml:space="preserve">, </w:t>
      </w:r>
      <w:r w:rsidR="00706DAB" w:rsidRPr="00FB7A4D">
        <w:rPr>
          <w:sz w:val="24"/>
          <w:szCs w:val="24"/>
        </w:rPr>
        <w:t xml:space="preserve">All meetings of the </w:t>
      </w:r>
      <w:r w:rsidR="00E21F57" w:rsidRPr="00FB7A4D">
        <w:rPr>
          <w:sz w:val="24"/>
          <w:szCs w:val="24"/>
        </w:rPr>
        <w:t>CEC</w:t>
      </w:r>
      <w:r w:rsidR="00706DAB" w:rsidRPr="00FB7A4D">
        <w:rPr>
          <w:sz w:val="24"/>
          <w:szCs w:val="24"/>
        </w:rPr>
        <w:t xml:space="preserve"> including meetings of any, sub-committee, or ad </w:t>
      </w:r>
      <w:r w:rsidR="00706DAB" w:rsidRPr="00EC2B83">
        <w:rPr>
          <w:sz w:val="24"/>
          <w:szCs w:val="24"/>
        </w:rPr>
        <w:t>ho</w:t>
      </w:r>
      <w:r w:rsidR="00EC2B83">
        <w:rPr>
          <w:sz w:val="24"/>
          <w:szCs w:val="24"/>
        </w:rPr>
        <w:t>c</w:t>
      </w:r>
      <w:r w:rsidR="00706DAB" w:rsidRPr="00FB7A4D">
        <w:rPr>
          <w:sz w:val="24"/>
          <w:szCs w:val="24"/>
        </w:rPr>
        <w:t xml:space="preserve"> committee</w:t>
      </w:r>
      <w:r w:rsidR="004909FC" w:rsidRPr="00FB7A4D">
        <w:rPr>
          <w:sz w:val="24"/>
          <w:szCs w:val="24"/>
        </w:rPr>
        <w:t xml:space="preserve"> shall be open to any member of that </w:t>
      </w:r>
      <w:r w:rsidR="00E21F57" w:rsidRPr="00FB7A4D">
        <w:rPr>
          <w:sz w:val="24"/>
          <w:szCs w:val="24"/>
        </w:rPr>
        <w:t>CEC</w:t>
      </w:r>
      <w:r w:rsidR="004909FC" w:rsidRPr="00FB7A4D">
        <w:rPr>
          <w:sz w:val="24"/>
          <w:szCs w:val="24"/>
        </w:rPr>
        <w:t xml:space="preserve">, and they shall have the right to appear before any such committee, sub-committee, </w:t>
      </w:r>
      <w:r w:rsidR="00347086" w:rsidRPr="00FB7A4D">
        <w:rPr>
          <w:sz w:val="24"/>
          <w:szCs w:val="24"/>
        </w:rPr>
        <w:t>or ad ho</w:t>
      </w:r>
      <w:r w:rsidR="00EC2B83">
        <w:rPr>
          <w:sz w:val="24"/>
          <w:szCs w:val="24"/>
        </w:rPr>
        <w:t>c</w:t>
      </w:r>
      <w:r w:rsidR="00347086" w:rsidRPr="00FB7A4D">
        <w:rPr>
          <w:sz w:val="24"/>
          <w:szCs w:val="24"/>
        </w:rPr>
        <w:t xml:space="preserve"> committee and make recommendations for the committee’s consideration or testify concerning any item under purview </w:t>
      </w:r>
      <w:r w:rsidR="00D437BD" w:rsidRPr="00FB7A4D">
        <w:rPr>
          <w:sz w:val="24"/>
          <w:szCs w:val="24"/>
        </w:rPr>
        <w:t xml:space="preserve">of </w:t>
      </w:r>
      <w:r w:rsidR="00347086" w:rsidRPr="00FB7A4D">
        <w:rPr>
          <w:sz w:val="24"/>
          <w:szCs w:val="24"/>
        </w:rPr>
        <w:t xml:space="preserve">the committee.  This </w:t>
      </w:r>
      <w:r w:rsidR="00436F8D" w:rsidRPr="00FB7A4D">
        <w:rPr>
          <w:sz w:val="24"/>
          <w:szCs w:val="24"/>
        </w:rPr>
        <w:t xml:space="preserve">Rule does not preclude the committee from going into executive session; however, such executive sessions(s) shall be open to any member of the </w:t>
      </w:r>
      <w:r w:rsidR="00E21F57" w:rsidRPr="00FB7A4D">
        <w:rPr>
          <w:sz w:val="24"/>
          <w:szCs w:val="24"/>
        </w:rPr>
        <w:t>CEC</w:t>
      </w:r>
      <w:r w:rsidR="00436F8D" w:rsidRPr="00FB7A4D">
        <w:rPr>
          <w:sz w:val="24"/>
          <w:szCs w:val="24"/>
        </w:rPr>
        <w:t xml:space="preserve"> including ex-officio members.</w:t>
      </w:r>
    </w:p>
    <w:p w14:paraId="45999E63" w14:textId="00806094" w:rsidR="00634240" w:rsidRPr="00FB7A4D" w:rsidRDefault="00684A93" w:rsidP="00796643">
      <w:pPr>
        <w:spacing w:after="160"/>
        <w:rPr>
          <w:sz w:val="24"/>
          <w:szCs w:val="24"/>
        </w:rPr>
      </w:pPr>
      <w:r w:rsidRPr="00B65BF3">
        <w:rPr>
          <w:b/>
          <w:bCs/>
          <w:sz w:val="24"/>
          <w:szCs w:val="24"/>
          <w:u w:val="single"/>
        </w:rPr>
        <w:t xml:space="preserve">Section </w:t>
      </w:r>
      <w:r w:rsidR="00634240" w:rsidRPr="00B65BF3">
        <w:rPr>
          <w:b/>
          <w:bCs/>
          <w:sz w:val="24"/>
          <w:szCs w:val="24"/>
          <w:u w:val="single"/>
        </w:rPr>
        <w:t>8</w:t>
      </w:r>
      <w:r w:rsidR="00634240" w:rsidRPr="00B65BF3">
        <w:rPr>
          <w:sz w:val="24"/>
          <w:szCs w:val="24"/>
          <w:u w:val="single"/>
        </w:rPr>
        <w:t>.</w:t>
      </w:r>
      <w:r w:rsidR="00634240" w:rsidRPr="00FB7A4D">
        <w:rPr>
          <w:sz w:val="24"/>
          <w:szCs w:val="24"/>
        </w:rPr>
        <w:t xml:space="preserve">  Quorum, in accordance </w:t>
      </w:r>
      <w:r w:rsidR="004E4CDE" w:rsidRPr="00FB7A4D">
        <w:rPr>
          <w:sz w:val="24"/>
          <w:szCs w:val="24"/>
        </w:rPr>
        <w:t xml:space="preserve">with </w:t>
      </w:r>
      <w:r w:rsidR="009D0584">
        <w:rPr>
          <w:sz w:val="24"/>
          <w:szCs w:val="24"/>
        </w:rPr>
        <w:t>RPT</w:t>
      </w:r>
      <w:r w:rsidR="004E4CDE" w:rsidRPr="00FB7A4D">
        <w:rPr>
          <w:sz w:val="24"/>
          <w:szCs w:val="24"/>
        </w:rPr>
        <w:t xml:space="preserve"> Rule 9</w:t>
      </w:r>
    </w:p>
    <w:p w14:paraId="315E1DF9" w14:textId="5805B39A" w:rsidR="004E4CDE" w:rsidRPr="00FB7A4D" w:rsidRDefault="002475FD" w:rsidP="00796643">
      <w:pPr>
        <w:pStyle w:val="ListParagraph"/>
        <w:numPr>
          <w:ilvl w:val="0"/>
          <w:numId w:val="6"/>
        </w:numPr>
        <w:spacing w:after="160"/>
        <w:ind w:left="720"/>
        <w:rPr>
          <w:sz w:val="24"/>
          <w:szCs w:val="24"/>
        </w:rPr>
      </w:pPr>
      <w:r w:rsidRPr="00FB7A4D">
        <w:rPr>
          <w:sz w:val="24"/>
          <w:szCs w:val="24"/>
        </w:rPr>
        <w:t>Non-Statutory Business – One-fourth (1/4)</w:t>
      </w:r>
      <w:r w:rsidR="00952DC6" w:rsidRPr="00FB7A4D">
        <w:rPr>
          <w:sz w:val="24"/>
          <w:szCs w:val="24"/>
        </w:rPr>
        <w:t xml:space="preserve"> </w:t>
      </w:r>
      <w:r w:rsidRPr="00FB7A4D">
        <w:rPr>
          <w:sz w:val="24"/>
          <w:szCs w:val="24"/>
        </w:rPr>
        <w:t>of the membership, excluding vacancies, shall constitute a quorum for conduct of non</w:t>
      </w:r>
      <w:r w:rsidR="00266536" w:rsidRPr="00FB7A4D">
        <w:rPr>
          <w:sz w:val="24"/>
          <w:szCs w:val="24"/>
        </w:rPr>
        <w:t>-statutory business.</w:t>
      </w:r>
    </w:p>
    <w:p w14:paraId="02B0A36A" w14:textId="6DC810BB" w:rsidR="00266536" w:rsidRDefault="00266536" w:rsidP="00796643">
      <w:pPr>
        <w:pStyle w:val="ListParagraph"/>
        <w:numPr>
          <w:ilvl w:val="0"/>
          <w:numId w:val="6"/>
        </w:numPr>
        <w:spacing w:after="160"/>
        <w:ind w:left="720"/>
        <w:rPr>
          <w:sz w:val="24"/>
          <w:szCs w:val="24"/>
        </w:rPr>
      </w:pPr>
      <w:r w:rsidRPr="00FB7A4D">
        <w:rPr>
          <w:sz w:val="24"/>
          <w:szCs w:val="24"/>
        </w:rPr>
        <w:t xml:space="preserve">Statutory Business — A quorum for conduct of statutory business (called for by the </w:t>
      </w:r>
      <w:r w:rsidR="00670227">
        <w:rPr>
          <w:sz w:val="24"/>
          <w:szCs w:val="24"/>
        </w:rPr>
        <w:t>TEC</w:t>
      </w:r>
      <w:r w:rsidR="00873D1B" w:rsidRPr="00FB7A4D">
        <w:rPr>
          <w:sz w:val="24"/>
          <w:szCs w:val="24"/>
        </w:rPr>
        <w:t>) shall consist of those members present.</w:t>
      </w:r>
    </w:p>
    <w:p w14:paraId="7325228D" w14:textId="40BA130F" w:rsidR="004F350E" w:rsidRDefault="006E1A9D" w:rsidP="00796643">
      <w:pPr>
        <w:pStyle w:val="ListParagraph"/>
        <w:numPr>
          <w:ilvl w:val="0"/>
          <w:numId w:val="6"/>
        </w:numPr>
        <w:spacing w:after="160"/>
        <w:ind w:left="720"/>
        <w:rPr>
          <w:sz w:val="24"/>
          <w:szCs w:val="24"/>
        </w:rPr>
      </w:pPr>
      <w:r w:rsidRPr="006E1A9D">
        <w:rPr>
          <w:sz w:val="24"/>
          <w:szCs w:val="24"/>
        </w:rPr>
        <w:t xml:space="preserve">Filling a vacancy in the CEC - </w:t>
      </w:r>
      <w:r>
        <w:rPr>
          <w:sz w:val="24"/>
          <w:szCs w:val="24"/>
        </w:rPr>
        <w:t>The</w:t>
      </w:r>
      <w:r w:rsidRPr="006E1A9D">
        <w:rPr>
          <w:sz w:val="24"/>
          <w:szCs w:val="24"/>
        </w:rPr>
        <w:t xml:space="preserve"> quorum </w:t>
      </w:r>
      <w:r>
        <w:rPr>
          <w:sz w:val="24"/>
          <w:szCs w:val="24"/>
        </w:rPr>
        <w:t xml:space="preserve">requirement </w:t>
      </w:r>
      <w:r w:rsidRPr="006E1A9D">
        <w:rPr>
          <w:sz w:val="24"/>
          <w:szCs w:val="24"/>
        </w:rPr>
        <w:t xml:space="preserve">for filling a vacancy </w:t>
      </w:r>
      <w:r>
        <w:rPr>
          <w:sz w:val="24"/>
          <w:szCs w:val="24"/>
        </w:rPr>
        <w:t>is defined in</w:t>
      </w:r>
      <w:r w:rsidRPr="006E1A9D">
        <w:rPr>
          <w:sz w:val="24"/>
          <w:szCs w:val="24"/>
        </w:rPr>
        <w:t xml:space="preserve"> Article III, Section 4</w:t>
      </w:r>
      <w:r>
        <w:rPr>
          <w:sz w:val="24"/>
          <w:szCs w:val="24"/>
        </w:rPr>
        <w:t>.</w:t>
      </w:r>
    </w:p>
    <w:p w14:paraId="70938092" w14:textId="0FE8474E" w:rsidR="00596010" w:rsidRPr="00FB7A4D" w:rsidRDefault="00596010" w:rsidP="00796643">
      <w:pPr>
        <w:spacing w:after="160"/>
        <w:rPr>
          <w:sz w:val="24"/>
          <w:szCs w:val="24"/>
        </w:rPr>
      </w:pPr>
      <w:r w:rsidRPr="00B65BF3">
        <w:rPr>
          <w:b/>
          <w:bCs/>
          <w:sz w:val="24"/>
          <w:szCs w:val="24"/>
          <w:u w:val="single"/>
        </w:rPr>
        <w:t>Section 9</w:t>
      </w:r>
      <w:r w:rsidRPr="00B65BF3">
        <w:rPr>
          <w:sz w:val="24"/>
          <w:szCs w:val="24"/>
          <w:u w:val="single"/>
        </w:rPr>
        <w:t>.</w:t>
      </w:r>
      <w:r w:rsidRPr="00FB7A4D">
        <w:rPr>
          <w:sz w:val="24"/>
          <w:szCs w:val="24"/>
        </w:rPr>
        <w:t xml:space="preserve">  </w:t>
      </w:r>
      <w:r>
        <w:rPr>
          <w:sz w:val="24"/>
          <w:szCs w:val="24"/>
        </w:rPr>
        <w:t xml:space="preserve">All CEC meetings are open to Precinct </w:t>
      </w:r>
      <w:r w:rsidR="00284974">
        <w:rPr>
          <w:sz w:val="24"/>
          <w:szCs w:val="24"/>
        </w:rPr>
        <w:t>Chairmen</w:t>
      </w:r>
      <w:r>
        <w:rPr>
          <w:sz w:val="24"/>
          <w:szCs w:val="24"/>
        </w:rPr>
        <w:t xml:space="preserve"> and Ex-Officio member</w:t>
      </w:r>
      <w:r w:rsidR="00FD346C">
        <w:rPr>
          <w:sz w:val="24"/>
          <w:szCs w:val="24"/>
        </w:rPr>
        <w:t>s</w:t>
      </w:r>
      <w:r>
        <w:rPr>
          <w:sz w:val="24"/>
          <w:szCs w:val="24"/>
        </w:rPr>
        <w:t xml:space="preserve"> of the </w:t>
      </w:r>
      <w:r w:rsidR="00C03B40">
        <w:rPr>
          <w:sz w:val="24"/>
          <w:szCs w:val="24"/>
        </w:rPr>
        <w:t>CEC</w:t>
      </w:r>
      <w:r>
        <w:rPr>
          <w:sz w:val="24"/>
          <w:szCs w:val="24"/>
        </w:rPr>
        <w:t xml:space="preserve"> in accordance with RPT Rule No. 8 (g).  Any guest who provides his or her name, phone and email contact information, is welcome to attend and observe meetings that are not in executive session.  </w:t>
      </w:r>
    </w:p>
    <w:p w14:paraId="1FA0A2D5" w14:textId="77777777" w:rsidR="00596010" w:rsidRDefault="00596010" w:rsidP="00596010"/>
    <w:p w14:paraId="37AE3D05" w14:textId="77777777" w:rsidR="00B73B0A" w:rsidRPr="00FB7A4D" w:rsidRDefault="00B73B0A" w:rsidP="00596010"/>
    <w:p w14:paraId="207A61D1" w14:textId="77777777" w:rsidR="00D26B74" w:rsidRPr="00FB7A4D" w:rsidRDefault="00316BAF" w:rsidP="005D0E34">
      <w:pPr>
        <w:spacing w:after="160"/>
        <w:jc w:val="center"/>
        <w:rPr>
          <w:b/>
          <w:bCs/>
          <w:sz w:val="24"/>
          <w:szCs w:val="24"/>
        </w:rPr>
      </w:pPr>
      <w:r w:rsidRPr="00FB7A4D">
        <w:rPr>
          <w:b/>
          <w:bCs/>
          <w:sz w:val="24"/>
          <w:szCs w:val="24"/>
        </w:rPr>
        <w:lastRenderedPageBreak/>
        <w:t>ARTICLE VI — COMMITTEES</w:t>
      </w:r>
    </w:p>
    <w:p w14:paraId="3E93582C" w14:textId="1445D678" w:rsidR="00316BAF" w:rsidRPr="00FB7A4D" w:rsidRDefault="00316BAF" w:rsidP="005D0E34">
      <w:pPr>
        <w:spacing w:after="160"/>
        <w:rPr>
          <w:sz w:val="24"/>
          <w:szCs w:val="24"/>
        </w:rPr>
      </w:pPr>
      <w:r w:rsidRPr="00796643">
        <w:rPr>
          <w:b/>
          <w:bCs/>
          <w:sz w:val="24"/>
          <w:szCs w:val="24"/>
          <w:u w:val="single"/>
        </w:rPr>
        <w:t>Section 1.</w:t>
      </w:r>
      <w:r w:rsidR="0048133B" w:rsidRPr="00FB7A4D">
        <w:rPr>
          <w:sz w:val="24"/>
          <w:szCs w:val="24"/>
        </w:rPr>
        <w:t xml:space="preserve">  </w:t>
      </w:r>
      <w:r w:rsidR="00B01111" w:rsidRPr="00FB7A4D">
        <w:rPr>
          <w:sz w:val="24"/>
          <w:szCs w:val="24"/>
        </w:rPr>
        <w:t>T</w:t>
      </w:r>
      <w:r w:rsidR="005671B5" w:rsidRPr="00FB7A4D">
        <w:rPr>
          <w:sz w:val="24"/>
          <w:szCs w:val="24"/>
        </w:rPr>
        <w:t xml:space="preserve">he County </w:t>
      </w:r>
      <w:r w:rsidR="00284974">
        <w:rPr>
          <w:sz w:val="24"/>
          <w:szCs w:val="24"/>
        </w:rPr>
        <w:t>Chairman</w:t>
      </w:r>
      <w:r w:rsidR="005671B5" w:rsidRPr="00FB7A4D">
        <w:rPr>
          <w:sz w:val="24"/>
          <w:szCs w:val="24"/>
        </w:rPr>
        <w:t xml:space="preserve"> shall appoint the </w:t>
      </w:r>
      <w:r w:rsidR="00284974">
        <w:rPr>
          <w:sz w:val="24"/>
          <w:szCs w:val="24"/>
        </w:rPr>
        <w:t>Chairman</w:t>
      </w:r>
      <w:r w:rsidR="005671B5" w:rsidRPr="00FB7A4D">
        <w:rPr>
          <w:sz w:val="24"/>
          <w:szCs w:val="24"/>
        </w:rPr>
        <w:t xml:space="preserve"> of any Standing Committees deemed necessary to carry out policies of the local Party.</w:t>
      </w:r>
      <w:r w:rsidR="003452A0" w:rsidRPr="00FB7A4D">
        <w:rPr>
          <w:sz w:val="24"/>
          <w:szCs w:val="24"/>
        </w:rPr>
        <w:t xml:space="preserve"> </w:t>
      </w:r>
    </w:p>
    <w:p w14:paraId="07B4A31A" w14:textId="65EA9060" w:rsidR="006D5373" w:rsidRPr="00FB7A4D" w:rsidRDefault="006D5373" w:rsidP="005D0E34">
      <w:pPr>
        <w:spacing w:after="160"/>
        <w:rPr>
          <w:sz w:val="24"/>
          <w:szCs w:val="24"/>
        </w:rPr>
      </w:pPr>
      <w:r w:rsidRPr="00796643">
        <w:rPr>
          <w:b/>
          <w:bCs/>
          <w:sz w:val="24"/>
          <w:szCs w:val="24"/>
          <w:u w:val="single"/>
        </w:rPr>
        <w:t>Section 2.</w:t>
      </w:r>
      <w:r w:rsidR="0048133B" w:rsidRPr="00FB7A4D">
        <w:rPr>
          <w:sz w:val="24"/>
          <w:szCs w:val="24"/>
        </w:rPr>
        <w:t xml:space="preserve">  Each committee is authorized to develop procedures for conductin</w:t>
      </w:r>
      <w:r w:rsidR="00CD76C1" w:rsidRPr="00FB7A4D">
        <w:rPr>
          <w:sz w:val="24"/>
          <w:szCs w:val="24"/>
        </w:rPr>
        <w:t>g</w:t>
      </w:r>
      <w:r w:rsidR="0048133B" w:rsidRPr="00FB7A4D">
        <w:rPr>
          <w:sz w:val="24"/>
          <w:szCs w:val="24"/>
        </w:rPr>
        <w:t xml:space="preserve"> the business within that committee’s jurisdiction, subject to review and amendment by the full </w:t>
      </w:r>
      <w:r w:rsidR="00E21F57" w:rsidRPr="00FB7A4D">
        <w:rPr>
          <w:sz w:val="24"/>
          <w:szCs w:val="24"/>
        </w:rPr>
        <w:t>CEC</w:t>
      </w:r>
      <w:r w:rsidR="0048133B" w:rsidRPr="00FB7A4D">
        <w:rPr>
          <w:sz w:val="24"/>
          <w:szCs w:val="24"/>
        </w:rPr>
        <w:t>.</w:t>
      </w:r>
    </w:p>
    <w:p w14:paraId="6F0ECA17" w14:textId="64D3391E" w:rsidR="003A4BAC" w:rsidRDefault="003A4BAC" w:rsidP="005D0E34">
      <w:pPr>
        <w:spacing w:after="160"/>
        <w:rPr>
          <w:sz w:val="24"/>
          <w:szCs w:val="24"/>
        </w:rPr>
      </w:pPr>
      <w:r w:rsidRPr="00796643">
        <w:rPr>
          <w:b/>
          <w:bCs/>
          <w:sz w:val="24"/>
          <w:szCs w:val="24"/>
          <w:u w:val="single"/>
        </w:rPr>
        <w:t>Section 3.</w:t>
      </w:r>
      <w:r w:rsidRPr="00FB7A4D">
        <w:rPr>
          <w:b/>
          <w:bCs/>
          <w:sz w:val="24"/>
          <w:szCs w:val="24"/>
        </w:rPr>
        <w:t xml:space="preserve"> </w:t>
      </w:r>
      <w:r w:rsidRPr="00FB7A4D">
        <w:rPr>
          <w:sz w:val="24"/>
          <w:szCs w:val="24"/>
        </w:rPr>
        <w:t xml:space="preserve"> The</w:t>
      </w:r>
      <w:r w:rsidR="00A41620" w:rsidRPr="00FB7A4D">
        <w:rPr>
          <w:sz w:val="24"/>
          <w:szCs w:val="24"/>
        </w:rPr>
        <w:t xml:space="preserve"> Standing Committees of the </w:t>
      </w:r>
      <w:r w:rsidR="00C03B40">
        <w:rPr>
          <w:sz w:val="24"/>
          <w:szCs w:val="24"/>
        </w:rPr>
        <w:t>CEC</w:t>
      </w:r>
      <w:r w:rsidR="00A41620" w:rsidRPr="00FB7A4D">
        <w:rPr>
          <w:sz w:val="24"/>
          <w:szCs w:val="24"/>
        </w:rPr>
        <w:t xml:space="preserve"> shall be the Nominations, Rules &amp; Bylaws, Budget &amp; Finance, Volunteers &amp; </w:t>
      </w:r>
      <w:r w:rsidR="00344604" w:rsidRPr="00FB7A4D">
        <w:rPr>
          <w:sz w:val="24"/>
          <w:szCs w:val="24"/>
        </w:rPr>
        <w:t xml:space="preserve">Community </w:t>
      </w:r>
      <w:r w:rsidR="00476B8B" w:rsidRPr="00FB7A4D">
        <w:rPr>
          <w:sz w:val="24"/>
          <w:szCs w:val="24"/>
        </w:rPr>
        <w:t>Engagement</w:t>
      </w:r>
      <w:r w:rsidR="00344604" w:rsidRPr="00FB7A4D">
        <w:rPr>
          <w:sz w:val="24"/>
          <w:szCs w:val="24"/>
        </w:rPr>
        <w:t xml:space="preserve"> </w:t>
      </w:r>
      <w:r w:rsidR="00A41620" w:rsidRPr="00FB7A4D">
        <w:rPr>
          <w:sz w:val="24"/>
          <w:szCs w:val="24"/>
        </w:rPr>
        <w:t>and Resolutions.</w:t>
      </w:r>
    </w:p>
    <w:p w14:paraId="7B25BCDA" w14:textId="77777777" w:rsidR="0038491E" w:rsidRPr="00FB7A4D" w:rsidRDefault="0038491E" w:rsidP="00796643">
      <w:pPr>
        <w:pStyle w:val="ListParagraph"/>
        <w:numPr>
          <w:ilvl w:val="0"/>
          <w:numId w:val="7"/>
        </w:numPr>
        <w:spacing w:after="160"/>
        <w:ind w:left="360"/>
        <w:rPr>
          <w:sz w:val="24"/>
          <w:szCs w:val="24"/>
        </w:rPr>
      </w:pPr>
      <w:r w:rsidRPr="00FB7A4D">
        <w:rPr>
          <w:b/>
          <w:bCs/>
          <w:sz w:val="24"/>
          <w:szCs w:val="24"/>
        </w:rPr>
        <w:t>The NOMINATIONS COMMITTEE shall</w:t>
      </w:r>
      <w:r w:rsidRPr="00FB7A4D">
        <w:rPr>
          <w:sz w:val="24"/>
          <w:szCs w:val="24"/>
        </w:rPr>
        <w:t>:</w:t>
      </w:r>
    </w:p>
    <w:p w14:paraId="71CAE81C" w14:textId="14050062" w:rsidR="0038491E" w:rsidRPr="00FB7A4D" w:rsidRDefault="0038491E" w:rsidP="00796643">
      <w:pPr>
        <w:pStyle w:val="ListParagraph"/>
        <w:numPr>
          <w:ilvl w:val="0"/>
          <w:numId w:val="8"/>
        </w:numPr>
        <w:spacing w:after="160"/>
        <w:ind w:left="720"/>
        <w:rPr>
          <w:sz w:val="24"/>
          <w:szCs w:val="24"/>
        </w:rPr>
      </w:pPr>
      <w:r w:rsidRPr="00FB7A4D">
        <w:rPr>
          <w:sz w:val="24"/>
          <w:szCs w:val="24"/>
        </w:rPr>
        <w:t xml:space="preserve">Following the submission of a Precinct </w:t>
      </w:r>
      <w:r w:rsidR="00284974">
        <w:rPr>
          <w:sz w:val="24"/>
          <w:szCs w:val="24"/>
        </w:rPr>
        <w:t>Chairman</w:t>
      </w:r>
      <w:r w:rsidRPr="00FB7A4D">
        <w:rPr>
          <w:sz w:val="24"/>
          <w:szCs w:val="24"/>
        </w:rPr>
        <w:t xml:space="preserve"> application to the County </w:t>
      </w:r>
      <w:r w:rsidR="00284974">
        <w:rPr>
          <w:sz w:val="24"/>
          <w:szCs w:val="24"/>
        </w:rPr>
        <w:t>Chairman</w:t>
      </w:r>
      <w:r w:rsidRPr="00FB7A4D">
        <w:rPr>
          <w:sz w:val="24"/>
          <w:szCs w:val="24"/>
        </w:rPr>
        <w:t xml:space="preserve">, the Nominations Committee will screen and interview legally qualified persons to fill vacancies on the </w:t>
      </w:r>
      <w:r>
        <w:rPr>
          <w:sz w:val="24"/>
          <w:szCs w:val="24"/>
        </w:rPr>
        <w:t>CEC</w:t>
      </w:r>
      <w:r w:rsidRPr="00FB7A4D">
        <w:rPr>
          <w:sz w:val="24"/>
          <w:szCs w:val="24"/>
        </w:rPr>
        <w:t xml:space="preserve">; and recommend persons by majority vote of the Nominations Committee to be submitted to the </w:t>
      </w:r>
      <w:r>
        <w:rPr>
          <w:sz w:val="24"/>
          <w:szCs w:val="24"/>
        </w:rPr>
        <w:t>CEC</w:t>
      </w:r>
      <w:r w:rsidRPr="00FB7A4D">
        <w:rPr>
          <w:sz w:val="24"/>
          <w:szCs w:val="24"/>
        </w:rPr>
        <w:t xml:space="preserve"> for appointment as members of the </w:t>
      </w:r>
      <w:r>
        <w:rPr>
          <w:sz w:val="24"/>
          <w:szCs w:val="24"/>
        </w:rPr>
        <w:t>CEC</w:t>
      </w:r>
      <w:r w:rsidRPr="00FB7A4D">
        <w:rPr>
          <w:sz w:val="24"/>
          <w:szCs w:val="24"/>
        </w:rPr>
        <w:t>.</w:t>
      </w:r>
    </w:p>
    <w:p w14:paraId="10377030" w14:textId="6F7EF278" w:rsidR="0038491E" w:rsidRDefault="0038491E" w:rsidP="00796643">
      <w:pPr>
        <w:pStyle w:val="ListParagraph"/>
        <w:numPr>
          <w:ilvl w:val="0"/>
          <w:numId w:val="9"/>
        </w:numPr>
        <w:spacing w:after="160"/>
        <w:ind w:left="1080"/>
        <w:rPr>
          <w:sz w:val="24"/>
          <w:szCs w:val="24"/>
        </w:rPr>
      </w:pPr>
      <w:r w:rsidRPr="00FB7A4D">
        <w:rPr>
          <w:sz w:val="24"/>
          <w:szCs w:val="24"/>
        </w:rPr>
        <w:t xml:space="preserve"> Floor nominations are acceptable; however, they must still submit an application to the County </w:t>
      </w:r>
      <w:r w:rsidR="00284974">
        <w:rPr>
          <w:sz w:val="24"/>
          <w:szCs w:val="24"/>
        </w:rPr>
        <w:t>Chairman</w:t>
      </w:r>
      <w:r w:rsidRPr="00FB7A4D">
        <w:rPr>
          <w:sz w:val="24"/>
          <w:szCs w:val="24"/>
        </w:rPr>
        <w:t xml:space="preserve"> to confirm they are legally qualified to serve. </w:t>
      </w:r>
    </w:p>
    <w:p w14:paraId="39D79836" w14:textId="2D417738" w:rsidR="0038491E" w:rsidRPr="00FB7A4D" w:rsidRDefault="0038491E" w:rsidP="00796643">
      <w:pPr>
        <w:pStyle w:val="ListParagraph"/>
        <w:numPr>
          <w:ilvl w:val="0"/>
          <w:numId w:val="9"/>
        </w:numPr>
        <w:spacing w:after="160"/>
        <w:ind w:left="1080"/>
        <w:rPr>
          <w:sz w:val="24"/>
          <w:szCs w:val="24"/>
        </w:rPr>
      </w:pPr>
      <w:r>
        <w:rPr>
          <w:sz w:val="24"/>
          <w:szCs w:val="24"/>
        </w:rPr>
        <w:t>No vote shall be taken on a</w:t>
      </w:r>
      <w:r w:rsidRPr="00FB7A4D">
        <w:rPr>
          <w:sz w:val="24"/>
          <w:szCs w:val="24"/>
        </w:rPr>
        <w:t xml:space="preserve"> floor </w:t>
      </w:r>
      <w:r>
        <w:rPr>
          <w:sz w:val="24"/>
          <w:szCs w:val="24"/>
        </w:rPr>
        <w:t xml:space="preserve">nomination until the </w:t>
      </w:r>
      <w:r w:rsidRPr="00FB7A4D">
        <w:rPr>
          <w:sz w:val="24"/>
          <w:szCs w:val="24"/>
        </w:rPr>
        <w:t xml:space="preserve">candidate has been </w:t>
      </w:r>
      <w:r>
        <w:rPr>
          <w:sz w:val="24"/>
          <w:szCs w:val="24"/>
        </w:rPr>
        <w:t xml:space="preserve">properly </w:t>
      </w:r>
      <w:r w:rsidRPr="00FB7A4D">
        <w:rPr>
          <w:sz w:val="24"/>
          <w:szCs w:val="24"/>
        </w:rPr>
        <w:t>vetted.</w:t>
      </w:r>
    </w:p>
    <w:p w14:paraId="1EF720FE" w14:textId="77777777" w:rsidR="0038491E" w:rsidRPr="00FB7A4D" w:rsidRDefault="0038491E" w:rsidP="00796643">
      <w:pPr>
        <w:pStyle w:val="ListParagraph"/>
        <w:numPr>
          <w:ilvl w:val="0"/>
          <w:numId w:val="8"/>
        </w:numPr>
        <w:spacing w:after="160"/>
        <w:ind w:left="720"/>
        <w:rPr>
          <w:sz w:val="24"/>
          <w:szCs w:val="24"/>
        </w:rPr>
      </w:pPr>
      <w:r w:rsidRPr="00FB7A4D">
        <w:rPr>
          <w:sz w:val="24"/>
          <w:szCs w:val="24"/>
        </w:rPr>
        <w:t>Recruit and interview potential candidates for elected offices.</w:t>
      </w:r>
    </w:p>
    <w:p w14:paraId="09B96DCB" w14:textId="77777777" w:rsidR="0038491E" w:rsidRPr="00FB7A4D" w:rsidRDefault="0038491E" w:rsidP="00796643">
      <w:pPr>
        <w:pStyle w:val="ListParagraph"/>
        <w:numPr>
          <w:ilvl w:val="0"/>
          <w:numId w:val="8"/>
        </w:numPr>
        <w:spacing w:after="160"/>
        <w:ind w:left="720"/>
        <w:rPr>
          <w:sz w:val="24"/>
          <w:szCs w:val="24"/>
        </w:rPr>
      </w:pPr>
      <w:r w:rsidRPr="00FB7A4D">
        <w:rPr>
          <w:sz w:val="24"/>
          <w:szCs w:val="24"/>
        </w:rPr>
        <w:t>The Nominations Committee should meet as needed</w:t>
      </w:r>
    </w:p>
    <w:p w14:paraId="29B5BD18" w14:textId="77777777" w:rsidR="0038491E" w:rsidRPr="00FB7A4D" w:rsidRDefault="0038491E" w:rsidP="00796643">
      <w:pPr>
        <w:pStyle w:val="ListParagraph"/>
        <w:numPr>
          <w:ilvl w:val="0"/>
          <w:numId w:val="7"/>
        </w:numPr>
        <w:spacing w:after="160"/>
        <w:ind w:left="360"/>
        <w:rPr>
          <w:b/>
          <w:bCs/>
          <w:sz w:val="24"/>
          <w:szCs w:val="24"/>
        </w:rPr>
      </w:pPr>
      <w:r w:rsidRPr="00FB7A4D">
        <w:rPr>
          <w:b/>
          <w:bCs/>
          <w:sz w:val="24"/>
          <w:szCs w:val="24"/>
        </w:rPr>
        <w:t>The RULES &amp; BYLAWS COMMITTEE shall:</w:t>
      </w:r>
    </w:p>
    <w:p w14:paraId="3C240BF9" w14:textId="3B867CAF" w:rsidR="0038491E" w:rsidRPr="00FB7A4D" w:rsidRDefault="0038491E" w:rsidP="00796643">
      <w:pPr>
        <w:pStyle w:val="ListParagraph"/>
        <w:numPr>
          <w:ilvl w:val="0"/>
          <w:numId w:val="11"/>
        </w:numPr>
        <w:spacing w:after="160"/>
        <w:ind w:left="720"/>
        <w:rPr>
          <w:sz w:val="24"/>
          <w:szCs w:val="24"/>
        </w:rPr>
      </w:pPr>
      <w:r w:rsidRPr="00FB7A4D">
        <w:rPr>
          <w:sz w:val="24"/>
          <w:szCs w:val="24"/>
        </w:rPr>
        <w:t xml:space="preserve">Periodically review the bylaws governing the </w:t>
      </w:r>
      <w:r>
        <w:rPr>
          <w:sz w:val="24"/>
          <w:szCs w:val="24"/>
        </w:rPr>
        <w:t>CEC</w:t>
      </w:r>
      <w:r w:rsidRPr="00FB7A4D">
        <w:rPr>
          <w:sz w:val="24"/>
          <w:szCs w:val="24"/>
        </w:rPr>
        <w:t xml:space="preserve"> and assure that the bylaws support orderly and efficient operation of the Republican Party of Parker County, and assure that the bylaws and any written procedures generated for conducting business comply with the applicable </w:t>
      </w:r>
      <w:r>
        <w:rPr>
          <w:sz w:val="24"/>
          <w:szCs w:val="24"/>
        </w:rPr>
        <w:t xml:space="preserve">RPT </w:t>
      </w:r>
      <w:r w:rsidRPr="00FB7A4D">
        <w:rPr>
          <w:sz w:val="24"/>
          <w:szCs w:val="24"/>
        </w:rPr>
        <w:t>Rules , and state and federal laws.</w:t>
      </w:r>
    </w:p>
    <w:p w14:paraId="4DEC2985" w14:textId="77777777" w:rsidR="0038491E" w:rsidRPr="00FB7A4D" w:rsidRDefault="0038491E" w:rsidP="00796643">
      <w:pPr>
        <w:pStyle w:val="ListParagraph"/>
        <w:numPr>
          <w:ilvl w:val="0"/>
          <w:numId w:val="23"/>
        </w:numPr>
        <w:spacing w:after="160"/>
        <w:ind w:left="720"/>
        <w:rPr>
          <w:sz w:val="24"/>
          <w:szCs w:val="24"/>
        </w:rPr>
      </w:pPr>
      <w:r w:rsidRPr="00FB7A4D">
        <w:rPr>
          <w:sz w:val="24"/>
          <w:szCs w:val="24"/>
        </w:rPr>
        <w:t xml:space="preserve">The Rules &amp; Bylaws Committee should meet </w:t>
      </w:r>
      <w:bookmarkStart w:id="3" w:name="_Hlk110246365"/>
      <w:r w:rsidRPr="00FB7A4D">
        <w:rPr>
          <w:sz w:val="24"/>
          <w:szCs w:val="24"/>
        </w:rPr>
        <w:t>as needed</w:t>
      </w:r>
    </w:p>
    <w:bookmarkEnd w:id="3"/>
    <w:p w14:paraId="7801B9E4" w14:textId="77777777" w:rsidR="0038491E" w:rsidRPr="00FB7A4D" w:rsidRDefault="0038491E" w:rsidP="00796643">
      <w:pPr>
        <w:pStyle w:val="ListParagraph"/>
        <w:numPr>
          <w:ilvl w:val="0"/>
          <w:numId w:val="7"/>
        </w:numPr>
        <w:spacing w:after="160"/>
        <w:ind w:left="360"/>
        <w:rPr>
          <w:b/>
          <w:bCs/>
          <w:sz w:val="24"/>
          <w:szCs w:val="24"/>
        </w:rPr>
      </w:pPr>
      <w:r w:rsidRPr="00FB7A4D">
        <w:rPr>
          <w:b/>
          <w:bCs/>
          <w:sz w:val="24"/>
          <w:szCs w:val="24"/>
        </w:rPr>
        <w:t>The BUDGET &amp; FINANCE COMMITTEE shall:</w:t>
      </w:r>
    </w:p>
    <w:p w14:paraId="75455337" w14:textId="5B2ACCB9" w:rsidR="0038491E" w:rsidRPr="00FB7A4D" w:rsidRDefault="0038491E" w:rsidP="00796643">
      <w:pPr>
        <w:pStyle w:val="ListParagraph"/>
        <w:numPr>
          <w:ilvl w:val="0"/>
          <w:numId w:val="13"/>
        </w:numPr>
        <w:spacing w:after="160"/>
        <w:ind w:left="720"/>
        <w:rPr>
          <w:sz w:val="24"/>
          <w:szCs w:val="24"/>
        </w:rPr>
      </w:pPr>
      <w:r w:rsidRPr="00FB7A4D">
        <w:rPr>
          <w:sz w:val="24"/>
          <w:szCs w:val="24"/>
        </w:rPr>
        <w:t xml:space="preserve">Present budget, and a plan for fund-raising activities to the County </w:t>
      </w:r>
      <w:r w:rsidR="00284974">
        <w:rPr>
          <w:sz w:val="24"/>
          <w:szCs w:val="24"/>
        </w:rPr>
        <w:t>Chairman</w:t>
      </w:r>
      <w:r w:rsidRPr="00FB7A4D">
        <w:rPr>
          <w:sz w:val="24"/>
          <w:szCs w:val="24"/>
        </w:rPr>
        <w:t xml:space="preserve"> and CEC for approval.</w:t>
      </w:r>
    </w:p>
    <w:p w14:paraId="7F965AB0" w14:textId="77777777" w:rsidR="0038491E" w:rsidRPr="00FB7A4D" w:rsidRDefault="0038491E" w:rsidP="00796643">
      <w:pPr>
        <w:pStyle w:val="ListParagraph"/>
        <w:numPr>
          <w:ilvl w:val="0"/>
          <w:numId w:val="13"/>
        </w:numPr>
        <w:spacing w:after="160"/>
        <w:ind w:left="720"/>
        <w:rPr>
          <w:sz w:val="24"/>
          <w:szCs w:val="24"/>
        </w:rPr>
      </w:pPr>
      <w:r w:rsidRPr="00FB7A4D">
        <w:rPr>
          <w:sz w:val="24"/>
          <w:szCs w:val="24"/>
        </w:rPr>
        <w:t>Present an annual budget to the CEC for approval.</w:t>
      </w:r>
    </w:p>
    <w:p w14:paraId="46221FED" w14:textId="77777777" w:rsidR="0038491E" w:rsidRPr="00FB7A4D" w:rsidRDefault="0038491E" w:rsidP="00796643">
      <w:pPr>
        <w:pStyle w:val="ListParagraph"/>
        <w:numPr>
          <w:ilvl w:val="0"/>
          <w:numId w:val="13"/>
        </w:numPr>
        <w:spacing w:after="160"/>
        <w:ind w:left="720"/>
        <w:rPr>
          <w:sz w:val="24"/>
          <w:szCs w:val="24"/>
        </w:rPr>
      </w:pPr>
      <w:r w:rsidRPr="00FB7A4D">
        <w:rPr>
          <w:sz w:val="24"/>
          <w:szCs w:val="24"/>
        </w:rPr>
        <w:t>Coordinate and execute approved fundraising activities for the Parker County Republican Party.</w:t>
      </w:r>
    </w:p>
    <w:p w14:paraId="262FA908" w14:textId="77777777" w:rsidR="0038491E" w:rsidRPr="00FB7A4D" w:rsidRDefault="0038491E" w:rsidP="00796643">
      <w:pPr>
        <w:pStyle w:val="ListParagraph"/>
        <w:numPr>
          <w:ilvl w:val="0"/>
          <w:numId w:val="13"/>
        </w:numPr>
        <w:spacing w:after="160"/>
        <w:ind w:left="720"/>
        <w:rPr>
          <w:sz w:val="24"/>
          <w:szCs w:val="24"/>
        </w:rPr>
      </w:pPr>
      <w:r w:rsidRPr="00FB7A4D">
        <w:rPr>
          <w:sz w:val="24"/>
          <w:szCs w:val="24"/>
        </w:rPr>
        <w:t>Report expenses and profit for fundraising activities to the CEC.</w:t>
      </w:r>
    </w:p>
    <w:p w14:paraId="0D745AE5" w14:textId="77777777" w:rsidR="0038491E" w:rsidRPr="00FB7A4D" w:rsidRDefault="0038491E" w:rsidP="00796643">
      <w:pPr>
        <w:pStyle w:val="ListParagraph"/>
        <w:numPr>
          <w:ilvl w:val="0"/>
          <w:numId w:val="13"/>
        </w:numPr>
        <w:spacing w:after="160"/>
        <w:ind w:left="720"/>
        <w:rPr>
          <w:sz w:val="24"/>
          <w:szCs w:val="24"/>
        </w:rPr>
      </w:pPr>
      <w:r w:rsidRPr="00FB7A4D">
        <w:rPr>
          <w:sz w:val="24"/>
          <w:szCs w:val="24"/>
        </w:rPr>
        <w:t xml:space="preserve">Should meet at least as needed </w:t>
      </w:r>
    </w:p>
    <w:p w14:paraId="43CFC581" w14:textId="77777777" w:rsidR="0038491E" w:rsidRPr="00FB7A4D" w:rsidRDefault="0038491E" w:rsidP="00796643">
      <w:pPr>
        <w:pStyle w:val="ListParagraph"/>
        <w:numPr>
          <w:ilvl w:val="0"/>
          <w:numId w:val="7"/>
        </w:numPr>
        <w:spacing w:after="160"/>
        <w:ind w:left="360"/>
        <w:rPr>
          <w:b/>
          <w:bCs/>
          <w:sz w:val="24"/>
          <w:szCs w:val="24"/>
        </w:rPr>
      </w:pPr>
      <w:r w:rsidRPr="00FB7A4D">
        <w:rPr>
          <w:b/>
          <w:bCs/>
          <w:sz w:val="24"/>
          <w:szCs w:val="24"/>
        </w:rPr>
        <w:t>The VOLUNTEERS &amp; COMMUNITY ENGAGEMENT COMMITTEE shall:</w:t>
      </w:r>
    </w:p>
    <w:p w14:paraId="14D8B630" w14:textId="77777777" w:rsidR="0038491E" w:rsidRPr="00FB7A4D" w:rsidRDefault="0038491E" w:rsidP="00796643">
      <w:pPr>
        <w:pStyle w:val="ListParagraph"/>
        <w:numPr>
          <w:ilvl w:val="0"/>
          <w:numId w:val="28"/>
        </w:numPr>
        <w:spacing w:after="160"/>
        <w:ind w:left="720"/>
        <w:rPr>
          <w:sz w:val="24"/>
          <w:szCs w:val="24"/>
        </w:rPr>
      </w:pPr>
      <w:r w:rsidRPr="00FB7A4D">
        <w:rPr>
          <w:sz w:val="24"/>
          <w:szCs w:val="24"/>
        </w:rPr>
        <w:t>Develop and maintain a list of volunteer workers to support Republican activities in Parker County.</w:t>
      </w:r>
    </w:p>
    <w:p w14:paraId="58D21E7C" w14:textId="77777777" w:rsidR="0038491E" w:rsidRPr="00FB7A4D" w:rsidRDefault="0038491E" w:rsidP="00796643">
      <w:pPr>
        <w:pStyle w:val="ListParagraph"/>
        <w:numPr>
          <w:ilvl w:val="0"/>
          <w:numId w:val="28"/>
        </w:numPr>
        <w:spacing w:after="160"/>
        <w:ind w:left="720"/>
        <w:rPr>
          <w:sz w:val="24"/>
          <w:szCs w:val="24"/>
        </w:rPr>
      </w:pPr>
      <w:r w:rsidRPr="00FB7A4D">
        <w:rPr>
          <w:sz w:val="24"/>
          <w:szCs w:val="24"/>
        </w:rPr>
        <w:t>Develop and deploy Parker County’s GOTV efforts, including:</w:t>
      </w:r>
    </w:p>
    <w:p w14:paraId="0FE86D17" w14:textId="63270AC0" w:rsidR="0038491E" w:rsidRPr="00FB7A4D" w:rsidRDefault="0038491E" w:rsidP="00796643">
      <w:pPr>
        <w:pStyle w:val="ListParagraph"/>
        <w:numPr>
          <w:ilvl w:val="1"/>
          <w:numId w:val="13"/>
        </w:numPr>
        <w:spacing w:after="160"/>
        <w:ind w:left="1080"/>
        <w:rPr>
          <w:sz w:val="24"/>
          <w:szCs w:val="24"/>
        </w:rPr>
      </w:pPr>
      <w:r w:rsidRPr="00FB7A4D">
        <w:rPr>
          <w:sz w:val="24"/>
          <w:szCs w:val="24"/>
        </w:rPr>
        <w:t xml:space="preserve">Precinct </w:t>
      </w:r>
      <w:r w:rsidR="00284974">
        <w:rPr>
          <w:sz w:val="24"/>
          <w:szCs w:val="24"/>
        </w:rPr>
        <w:t>Chairman</w:t>
      </w:r>
      <w:r w:rsidRPr="00FB7A4D">
        <w:rPr>
          <w:sz w:val="24"/>
          <w:szCs w:val="24"/>
        </w:rPr>
        <w:t xml:space="preserve"> tools and training</w:t>
      </w:r>
    </w:p>
    <w:p w14:paraId="62ADD05D" w14:textId="77777777" w:rsidR="0038491E" w:rsidRPr="00FB7A4D" w:rsidRDefault="0038491E" w:rsidP="00796643">
      <w:pPr>
        <w:pStyle w:val="ListParagraph"/>
        <w:numPr>
          <w:ilvl w:val="1"/>
          <w:numId w:val="13"/>
        </w:numPr>
        <w:spacing w:after="160"/>
        <w:ind w:left="1080"/>
        <w:rPr>
          <w:sz w:val="24"/>
          <w:szCs w:val="24"/>
        </w:rPr>
      </w:pPr>
      <w:r w:rsidRPr="00FB7A4D">
        <w:rPr>
          <w:sz w:val="24"/>
          <w:szCs w:val="24"/>
        </w:rPr>
        <w:t>Call and Walk list management for volunteers</w:t>
      </w:r>
    </w:p>
    <w:p w14:paraId="411F64CA" w14:textId="77777777" w:rsidR="0038491E" w:rsidRPr="00FB7A4D" w:rsidRDefault="0038491E" w:rsidP="00796643">
      <w:pPr>
        <w:pStyle w:val="ListParagraph"/>
        <w:numPr>
          <w:ilvl w:val="1"/>
          <w:numId w:val="13"/>
        </w:numPr>
        <w:spacing w:after="160"/>
        <w:ind w:left="1080"/>
        <w:rPr>
          <w:sz w:val="24"/>
          <w:szCs w:val="24"/>
        </w:rPr>
      </w:pPr>
      <w:r w:rsidRPr="00FB7A4D">
        <w:rPr>
          <w:sz w:val="24"/>
          <w:szCs w:val="24"/>
        </w:rPr>
        <w:t>GOP calendars and candidate coordination</w:t>
      </w:r>
    </w:p>
    <w:p w14:paraId="6C6A6D86" w14:textId="77777777" w:rsidR="0038491E" w:rsidRPr="00FB7A4D" w:rsidRDefault="0038491E" w:rsidP="00796643">
      <w:pPr>
        <w:pStyle w:val="ListParagraph"/>
        <w:numPr>
          <w:ilvl w:val="0"/>
          <w:numId w:val="28"/>
        </w:numPr>
        <w:spacing w:after="160"/>
        <w:ind w:left="720"/>
        <w:rPr>
          <w:sz w:val="24"/>
          <w:szCs w:val="24"/>
        </w:rPr>
      </w:pPr>
      <w:r w:rsidRPr="00FB7A4D">
        <w:rPr>
          <w:sz w:val="24"/>
          <w:szCs w:val="24"/>
        </w:rPr>
        <w:t>Socials – set up regular events throughout Parker County designed to attract a diverse group of Republicans to grow the reach of the Parker County Republican Party.</w:t>
      </w:r>
    </w:p>
    <w:p w14:paraId="49F8AD35" w14:textId="77777777" w:rsidR="0038491E" w:rsidRPr="00FB7A4D" w:rsidRDefault="0038491E" w:rsidP="00796643">
      <w:pPr>
        <w:pStyle w:val="ListParagraph"/>
        <w:numPr>
          <w:ilvl w:val="0"/>
          <w:numId w:val="28"/>
        </w:numPr>
        <w:spacing w:after="160"/>
        <w:ind w:left="720"/>
        <w:rPr>
          <w:sz w:val="24"/>
          <w:szCs w:val="24"/>
        </w:rPr>
      </w:pPr>
      <w:bookmarkStart w:id="4" w:name="_Hlk110248199"/>
      <w:r w:rsidRPr="00FB7A4D">
        <w:rPr>
          <w:sz w:val="24"/>
          <w:szCs w:val="24"/>
        </w:rPr>
        <w:t xml:space="preserve">Meet at </w:t>
      </w:r>
      <w:bookmarkStart w:id="5" w:name="_Hlk110248079"/>
      <w:bookmarkEnd w:id="4"/>
      <w:r w:rsidRPr="00FB7A4D">
        <w:rPr>
          <w:sz w:val="24"/>
          <w:szCs w:val="24"/>
        </w:rPr>
        <w:t>as needed</w:t>
      </w:r>
    </w:p>
    <w:bookmarkEnd w:id="5"/>
    <w:p w14:paraId="6419AA16" w14:textId="77777777" w:rsidR="0038491E" w:rsidRPr="00FB7A4D" w:rsidRDefault="0038491E" w:rsidP="00796643">
      <w:pPr>
        <w:pStyle w:val="ListParagraph"/>
        <w:numPr>
          <w:ilvl w:val="0"/>
          <w:numId w:val="28"/>
        </w:numPr>
        <w:spacing w:after="160"/>
        <w:ind w:left="720"/>
        <w:rPr>
          <w:sz w:val="24"/>
          <w:szCs w:val="24"/>
        </w:rPr>
      </w:pPr>
      <w:r w:rsidRPr="00FB7A4D">
        <w:rPr>
          <w:sz w:val="24"/>
          <w:szCs w:val="24"/>
        </w:rPr>
        <w:lastRenderedPageBreak/>
        <w:t>Will maintain a petty cash fund of $100.00 at Headquarters, working with the Treasurer to replenish when necessary.</w:t>
      </w:r>
    </w:p>
    <w:p w14:paraId="479EF40B" w14:textId="77777777" w:rsidR="0038491E" w:rsidRPr="00FB7A4D" w:rsidRDefault="0038491E" w:rsidP="00796643">
      <w:pPr>
        <w:pStyle w:val="ListParagraph"/>
        <w:numPr>
          <w:ilvl w:val="0"/>
          <w:numId w:val="7"/>
        </w:numPr>
        <w:spacing w:after="160"/>
        <w:ind w:left="360"/>
        <w:rPr>
          <w:b/>
          <w:bCs/>
          <w:sz w:val="24"/>
          <w:szCs w:val="24"/>
        </w:rPr>
      </w:pPr>
      <w:r w:rsidRPr="00FB7A4D">
        <w:rPr>
          <w:b/>
          <w:bCs/>
          <w:sz w:val="24"/>
          <w:szCs w:val="24"/>
        </w:rPr>
        <w:t>The RESOLUTIONS COMMITTEE shall:</w:t>
      </w:r>
    </w:p>
    <w:p w14:paraId="380532F9" w14:textId="77777777" w:rsidR="0038491E" w:rsidRPr="00FB7A4D" w:rsidRDefault="0038491E" w:rsidP="00796643">
      <w:pPr>
        <w:pStyle w:val="ListParagraph"/>
        <w:numPr>
          <w:ilvl w:val="0"/>
          <w:numId w:val="29"/>
        </w:numPr>
        <w:spacing w:after="160"/>
        <w:ind w:left="720"/>
        <w:rPr>
          <w:sz w:val="24"/>
          <w:szCs w:val="24"/>
        </w:rPr>
      </w:pPr>
      <w:r w:rsidRPr="00FB7A4D">
        <w:rPr>
          <w:sz w:val="24"/>
          <w:szCs w:val="24"/>
        </w:rPr>
        <w:t>Will accept resolutions from current CEC members for consideration by the body.</w:t>
      </w:r>
    </w:p>
    <w:p w14:paraId="3A81404A" w14:textId="77777777" w:rsidR="0038491E" w:rsidRPr="00FB7A4D" w:rsidRDefault="0038491E" w:rsidP="00796643">
      <w:pPr>
        <w:pStyle w:val="ListParagraph"/>
        <w:numPr>
          <w:ilvl w:val="0"/>
          <w:numId w:val="29"/>
        </w:numPr>
        <w:spacing w:after="160"/>
        <w:ind w:left="720"/>
        <w:rPr>
          <w:sz w:val="24"/>
          <w:szCs w:val="24"/>
        </w:rPr>
      </w:pPr>
      <w:r w:rsidRPr="00FB7A4D">
        <w:rPr>
          <w:sz w:val="24"/>
          <w:szCs w:val="24"/>
        </w:rPr>
        <w:t>Review the substance, format, language and punctuation of the proposed resolution before submitting it to the CEC for consideration.</w:t>
      </w:r>
    </w:p>
    <w:p w14:paraId="0B8C3BD1" w14:textId="4D444E33" w:rsidR="0038491E" w:rsidRPr="00FB7A4D" w:rsidRDefault="0038491E" w:rsidP="00796643">
      <w:pPr>
        <w:pStyle w:val="ListParagraph"/>
        <w:numPr>
          <w:ilvl w:val="0"/>
          <w:numId w:val="29"/>
        </w:numPr>
        <w:spacing w:after="160"/>
        <w:ind w:left="720"/>
        <w:rPr>
          <w:sz w:val="24"/>
          <w:szCs w:val="24"/>
        </w:rPr>
      </w:pPr>
      <w:r w:rsidRPr="00FB7A4D">
        <w:rPr>
          <w:sz w:val="24"/>
          <w:szCs w:val="24"/>
        </w:rPr>
        <w:t xml:space="preserve">Confirm the resolution does not conflict with the </w:t>
      </w:r>
      <w:r>
        <w:rPr>
          <w:sz w:val="24"/>
          <w:szCs w:val="24"/>
        </w:rPr>
        <w:t xml:space="preserve">RPT </w:t>
      </w:r>
      <w:r w:rsidRPr="00FB7A4D">
        <w:rPr>
          <w:sz w:val="24"/>
          <w:szCs w:val="24"/>
        </w:rPr>
        <w:t xml:space="preserve">platform and/or legislative priorities, nor is currently included in the </w:t>
      </w:r>
      <w:r>
        <w:rPr>
          <w:sz w:val="24"/>
          <w:szCs w:val="24"/>
        </w:rPr>
        <w:t>RPT</w:t>
      </w:r>
      <w:r w:rsidRPr="00FB7A4D">
        <w:rPr>
          <w:sz w:val="24"/>
          <w:szCs w:val="24"/>
        </w:rPr>
        <w:t xml:space="preserve"> platform and/or legislative priorities.</w:t>
      </w:r>
    </w:p>
    <w:p w14:paraId="1DDF67BE" w14:textId="3FB56622" w:rsidR="0038491E" w:rsidRPr="00FB7A4D" w:rsidRDefault="0038491E" w:rsidP="00796643">
      <w:pPr>
        <w:pStyle w:val="ListParagraph"/>
        <w:numPr>
          <w:ilvl w:val="0"/>
          <w:numId w:val="29"/>
        </w:numPr>
        <w:spacing w:after="160"/>
        <w:ind w:left="720"/>
        <w:rPr>
          <w:sz w:val="24"/>
          <w:szCs w:val="24"/>
        </w:rPr>
      </w:pPr>
      <w:r w:rsidRPr="00FB7A4D">
        <w:rPr>
          <w:sz w:val="24"/>
          <w:szCs w:val="24"/>
        </w:rPr>
        <w:t>The Resolutions committee cannot, without just cause and rationale, prevent a resolution from being presented to the CEC.</w:t>
      </w:r>
    </w:p>
    <w:p w14:paraId="1E9B9AF3" w14:textId="49FEC2DA" w:rsidR="0038491E" w:rsidRPr="00FB7A4D" w:rsidRDefault="0038491E" w:rsidP="00796643">
      <w:pPr>
        <w:pStyle w:val="ListParagraph"/>
        <w:numPr>
          <w:ilvl w:val="0"/>
          <w:numId w:val="29"/>
        </w:numPr>
        <w:spacing w:after="160"/>
        <w:ind w:left="720"/>
        <w:rPr>
          <w:sz w:val="24"/>
          <w:szCs w:val="24"/>
        </w:rPr>
      </w:pPr>
      <w:r w:rsidRPr="00FB7A4D">
        <w:rPr>
          <w:sz w:val="24"/>
          <w:szCs w:val="24"/>
        </w:rPr>
        <w:t xml:space="preserve">The Resolutions committee will meet as needed at the call of the Resolutions Committee </w:t>
      </w:r>
      <w:r w:rsidR="00284974">
        <w:rPr>
          <w:sz w:val="24"/>
          <w:szCs w:val="24"/>
        </w:rPr>
        <w:t>Chairman</w:t>
      </w:r>
      <w:r w:rsidRPr="00FB7A4D">
        <w:rPr>
          <w:sz w:val="24"/>
          <w:szCs w:val="24"/>
        </w:rPr>
        <w:t>.</w:t>
      </w:r>
    </w:p>
    <w:p w14:paraId="52941539" w14:textId="2B3C2F6C" w:rsidR="0038491E" w:rsidRPr="00FB7A4D" w:rsidRDefault="0038491E" w:rsidP="00796643">
      <w:pPr>
        <w:pStyle w:val="ListParagraph"/>
        <w:numPr>
          <w:ilvl w:val="0"/>
          <w:numId w:val="29"/>
        </w:numPr>
        <w:spacing w:after="160"/>
        <w:ind w:left="720"/>
        <w:rPr>
          <w:sz w:val="24"/>
          <w:szCs w:val="24"/>
        </w:rPr>
      </w:pPr>
      <w:r w:rsidRPr="00FB7A4D">
        <w:rPr>
          <w:sz w:val="24"/>
          <w:szCs w:val="24"/>
        </w:rPr>
        <w:t xml:space="preserve">The Resolutions Committee must submit reviewed resolutions to the </w:t>
      </w:r>
      <w:r w:rsidR="00476EC9">
        <w:rPr>
          <w:sz w:val="24"/>
          <w:szCs w:val="24"/>
        </w:rPr>
        <w:t xml:space="preserve">County </w:t>
      </w:r>
      <w:r w:rsidR="00284974">
        <w:rPr>
          <w:sz w:val="24"/>
          <w:szCs w:val="24"/>
        </w:rPr>
        <w:t>Chairman</w:t>
      </w:r>
      <w:r w:rsidRPr="00FB7A4D">
        <w:rPr>
          <w:sz w:val="24"/>
          <w:szCs w:val="24"/>
        </w:rPr>
        <w:t xml:space="preserve"> for distribution to the CEC. </w:t>
      </w:r>
    </w:p>
    <w:p w14:paraId="33959168" w14:textId="33CF2EA1" w:rsidR="00FA0F32" w:rsidRPr="00FB7A4D" w:rsidRDefault="00FA0F32" w:rsidP="005D0E34">
      <w:pPr>
        <w:spacing w:after="160"/>
        <w:rPr>
          <w:sz w:val="24"/>
          <w:szCs w:val="24"/>
        </w:rPr>
      </w:pPr>
      <w:r w:rsidRPr="00796643">
        <w:rPr>
          <w:b/>
          <w:bCs/>
          <w:sz w:val="24"/>
          <w:szCs w:val="24"/>
          <w:u w:val="single"/>
        </w:rPr>
        <w:t>Section 4.</w:t>
      </w:r>
      <w:r w:rsidR="00DC2FA1" w:rsidRPr="00FB7A4D">
        <w:rPr>
          <w:b/>
          <w:bCs/>
          <w:sz w:val="24"/>
          <w:szCs w:val="24"/>
        </w:rPr>
        <w:t xml:space="preserve">  </w:t>
      </w:r>
      <w:r w:rsidR="00DC2FA1" w:rsidRPr="00FB7A4D">
        <w:rPr>
          <w:sz w:val="24"/>
          <w:szCs w:val="24"/>
        </w:rPr>
        <w:t xml:space="preserve">Each Standing Committee </w:t>
      </w:r>
      <w:r w:rsidR="00284974">
        <w:rPr>
          <w:sz w:val="24"/>
          <w:szCs w:val="24"/>
        </w:rPr>
        <w:t>Chairman</w:t>
      </w:r>
      <w:r w:rsidR="00DC2FA1" w:rsidRPr="00FB7A4D">
        <w:rPr>
          <w:sz w:val="24"/>
          <w:szCs w:val="24"/>
        </w:rPr>
        <w:t xml:space="preserve"> or representative should provide a verbal report of any significant Standing Committee activities at each meeting of the </w:t>
      </w:r>
      <w:r w:rsidR="00C03B40">
        <w:rPr>
          <w:sz w:val="24"/>
          <w:szCs w:val="24"/>
        </w:rPr>
        <w:t>CEC</w:t>
      </w:r>
      <w:r w:rsidR="00DC2FA1" w:rsidRPr="00FB7A4D">
        <w:rPr>
          <w:sz w:val="24"/>
          <w:szCs w:val="24"/>
        </w:rPr>
        <w:t>:</w:t>
      </w:r>
    </w:p>
    <w:p w14:paraId="45E24ECA" w14:textId="69175A41" w:rsidR="0050700B" w:rsidRPr="00FB7A4D" w:rsidRDefault="0050700B" w:rsidP="005D0E34">
      <w:pPr>
        <w:spacing w:after="160"/>
        <w:rPr>
          <w:sz w:val="24"/>
          <w:szCs w:val="24"/>
        </w:rPr>
      </w:pPr>
      <w:r w:rsidRPr="00FB7A4D">
        <w:rPr>
          <w:b/>
          <w:bCs/>
          <w:sz w:val="24"/>
          <w:szCs w:val="24"/>
          <w:u w:val="single"/>
        </w:rPr>
        <w:t>Section 5.</w:t>
      </w:r>
      <w:r w:rsidRPr="00FB7A4D">
        <w:rPr>
          <w:sz w:val="24"/>
          <w:szCs w:val="24"/>
        </w:rPr>
        <w:t xml:space="preserve">  Each Standing Committee </w:t>
      </w:r>
      <w:r w:rsidR="00284974">
        <w:rPr>
          <w:sz w:val="24"/>
          <w:szCs w:val="24"/>
        </w:rPr>
        <w:t>Chairman</w:t>
      </w:r>
      <w:r w:rsidRPr="00FB7A4D">
        <w:rPr>
          <w:sz w:val="24"/>
          <w:szCs w:val="24"/>
        </w:rPr>
        <w:t xml:space="preserve"> must provide a list of </w:t>
      </w:r>
      <w:r w:rsidR="009A144C" w:rsidRPr="00FB7A4D">
        <w:rPr>
          <w:sz w:val="24"/>
          <w:szCs w:val="24"/>
        </w:rPr>
        <w:t xml:space="preserve">each committee member </w:t>
      </w:r>
      <w:r w:rsidR="00D13512" w:rsidRPr="00FB7A4D">
        <w:rPr>
          <w:sz w:val="24"/>
          <w:szCs w:val="24"/>
        </w:rPr>
        <w:t>to</w:t>
      </w:r>
      <w:r w:rsidR="009A144C" w:rsidRPr="00FB7A4D">
        <w:rPr>
          <w:sz w:val="24"/>
          <w:szCs w:val="24"/>
        </w:rPr>
        <w:t xml:space="preserve"> the CEC.</w:t>
      </w:r>
    </w:p>
    <w:p w14:paraId="5F6D8218" w14:textId="379549FF" w:rsidR="00344604" w:rsidRPr="00FB7A4D" w:rsidRDefault="00344604" w:rsidP="005D0E34">
      <w:pPr>
        <w:spacing w:after="160"/>
        <w:rPr>
          <w:sz w:val="24"/>
          <w:szCs w:val="24"/>
        </w:rPr>
      </w:pPr>
      <w:r w:rsidRPr="00FB7A4D">
        <w:rPr>
          <w:b/>
          <w:bCs/>
          <w:sz w:val="24"/>
          <w:szCs w:val="24"/>
          <w:u w:val="single"/>
        </w:rPr>
        <w:t>Section 6.</w:t>
      </w:r>
      <w:r w:rsidRPr="00FB7A4D">
        <w:rPr>
          <w:sz w:val="24"/>
          <w:szCs w:val="24"/>
        </w:rPr>
        <w:t xml:space="preserve">  The County </w:t>
      </w:r>
      <w:r w:rsidR="00284974">
        <w:rPr>
          <w:sz w:val="24"/>
          <w:szCs w:val="24"/>
        </w:rPr>
        <w:t>Chairman</w:t>
      </w:r>
      <w:r w:rsidRPr="00FB7A4D">
        <w:rPr>
          <w:sz w:val="24"/>
          <w:szCs w:val="24"/>
        </w:rPr>
        <w:t xml:space="preserve"> may create such Ad Hoc Committees as may be deemed necessary to assist in performing duties not specifically assigned to a Standing Committee.  An Ad Hoc committee will have a defined and documented purpose </w:t>
      </w:r>
      <w:r w:rsidR="00C06271" w:rsidRPr="00FB7A4D">
        <w:rPr>
          <w:sz w:val="24"/>
          <w:szCs w:val="24"/>
        </w:rPr>
        <w:t>and a specified duration.</w:t>
      </w:r>
      <w:r w:rsidRPr="00FB7A4D">
        <w:rPr>
          <w:sz w:val="24"/>
          <w:szCs w:val="24"/>
        </w:rPr>
        <w:t xml:space="preserve"> </w:t>
      </w:r>
    </w:p>
    <w:p w14:paraId="2B6BCEF3" w14:textId="723DDE23" w:rsidR="00D439BC" w:rsidRPr="00FB7A4D" w:rsidRDefault="00D272A5" w:rsidP="005D0E34">
      <w:pPr>
        <w:spacing w:after="160"/>
        <w:jc w:val="center"/>
        <w:rPr>
          <w:b/>
          <w:bCs/>
          <w:sz w:val="24"/>
          <w:szCs w:val="24"/>
        </w:rPr>
      </w:pPr>
      <w:r w:rsidRPr="00FB7A4D">
        <w:rPr>
          <w:b/>
          <w:bCs/>
          <w:sz w:val="24"/>
          <w:szCs w:val="24"/>
        </w:rPr>
        <w:t xml:space="preserve">ARTICLE VII — </w:t>
      </w:r>
      <w:r w:rsidR="00925DE5" w:rsidRPr="00FB7A4D">
        <w:rPr>
          <w:b/>
          <w:bCs/>
          <w:sz w:val="24"/>
          <w:szCs w:val="24"/>
        </w:rPr>
        <w:t>PARLIAMENTARY</w:t>
      </w:r>
      <w:r w:rsidRPr="00FB7A4D">
        <w:rPr>
          <w:b/>
          <w:bCs/>
          <w:sz w:val="24"/>
          <w:szCs w:val="24"/>
        </w:rPr>
        <w:t xml:space="preserve"> AUTHORITY</w:t>
      </w:r>
    </w:p>
    <w:p w14:paraId="2AF81786" w14:textId="2105DA8F" w:rsidR="00925DE5" w:rsidRPr="00FB7A4D" w:rsidRDefault="00925DE5" w:rsidP="005D0E34">
      <w:pPr>
        <w:spacing w:after="160"/>
        <w:rPr>
          <w:sz w:val="24"/>
          <w:szCs w:val="24"/>
        </w:rPr>
      </w:pPr>
      <w:r w:rsidRPr="00FB7A4D">
        <w:rPr>
          <w:b/>
          <w:bCs/>
          <w:sz w:val="24"/>
          <w:szCs w:val="24"/>
          <w:u w:val="single"/>
        </w:rPr>
        <w:t>Section 1.</w:t>
      </w:r>
      <w:r w:rsidR="00043888" w:rsidRPr="00FB7A4D">
        <w:rPr>
          <w:b/>
          <w:bCs/>
          <w:sz w:val="24"/>
          <w:szCs w:val="24"/>
        </w:rPr>
        <w:t xml:space="preserve">  </w:t>
      </w:r>
      <w:r w:rsidR="00043888" w:rsidRPr="00FB7A4D">
        <w:rPr>
          <w:sz w:val="24"/>
          <w:szCs w:val="24"/>
        </w:rPr>
        <w:t xml:space="preserve">The rules contained in the most current edition of </w:t>
      </w:r>
      <w:r w:rsidR="00043888" w:rsidRPr="00FB7A4D">
        <w:rPr>
          <w:sz w:val="24"/>
          <w:szCs w:val="24"/>
          <w:u w:val="single"/>
        </w:rPr>
        <w:t>Robert’s Rules of Order</w:t>
      </w:r>
      <w:r w:rsidR="00043888" w:rsidRPr="00FB7A4D">
        <w:rPr>
          <w:sz w:val="24"/>
          <w:szCs w:val="24"/>
        </w:rPr>
        <w:t xml:space="preserve"> shall</w:t>
      </w:r>
      <w:r w:rsidR="00300A51" w:rsidRPr="00FB7A4D">
        <w:rPr>
          <w:sz w:val="24"/>
          <w:szCs w:val="24"/>
        </w:rPr>
        <w:t xml:space="preserve"> govern the </w:t>
      </w:r>
      <w:r w:rsidR="00E21F57" w:rsidRPr="00FB7A4D">
        <w:rPr>
          <w:sz w:val="24"/>
          <w:szCs w:val="24"/>
        </w:rPr>
        <w:t>CEC</w:t>
      </w:r>
      <w:r w:rsidR="00300A51" w:rsidRPr="00FB7A4D">
        <w:rPr>
          <w:sz w:val="24"/>
          <w:szCs w:val="24"/>
        </w:rPr>
        <w:t xml:space="preserve"> in all cases to which they are applicable and in which they are not inconsistent with these bylaws and any special rules promulgated by the </w:t>
      </w:r>
      <w:r w:rsidR="009D0584">
        <w:rPr>
          <w:sz w:val="24"/>
          <w:szCs w:val="24"/>
        </w:rPr>
        <w:t>RPT</w:t>
      </w:r>
      <w:r w:rsidR="00300A51" w:rsidRPr="00FB7A4D">
        <w:rPr>
          <w:sz w:val="24"/>
          <w:szCs w:val="24"/>
        </w:rPr>
        <w:t>, or any state or federal statutes.</w:t>
      </w:r>
    </w:p>
    <w:p w14:paraId="64AF6D56" w14:textId="77777777" w:rsidR="00E62ADC" w:rsidRPr="00FB7A4D" w:rsidRDefault="00E62ADC" w:rsidP="005D0E34">
      <w:pPr>
        <w:spacing w:after="160"/>
        <w:jc w:val="center"/>
        <w:rPr>
          <w:b/>
          <w:bCs/>
          <w:sz w:val="24"/>
          <w:szCs w:val="24"/>
        </w:rPr>
      </w:pPr>
      <w:r w:rsidRPr="00FB7A4D">
        <w:rPr>
          <w:b/>
          <w:bCs/>
          <w:sz w:val="24"/>
          <w:szCs w:val="24"/>
        </w:rPr>
        <w:t>ARTICLE VIII — PUBLIC STATEMENTS</w:t>
      </w:r>
    </w:p>
    <w:p w14:paraId="2C92D3F0" w14:textId="63BCB444" w:rsidR="008B1485" w:rsidRDefault="00082490" w:rsidP="005D0E34">
      <w:pPr>
        <w:spacing w:after="160"/>
        <w:rPr>
          <w:sz w:val="24"/>
          <w:szCs w:val="24"/>
        </w:rPr>
      </w:pPr>
      <w:r w:rsidRPr="00FB7A4D">
        <w:rPr>
          <w:b/>
          <w:bCs/>
          <w:sz w:val="24"/>
          <w:szCs w:val="24"/>
          <w:u w:val="single"/>
        </w:rPr>
        <w:t xml:space="preserve">Section 1. </w:t>
      </w:r>
      <w:r w:rsidRPr="00FB7A4D">
        <w:rPr>
          <w:sz w:val="24"/>
          <w:szCs w:val="24"/>
        </w:rPr>
        <w:t xml:space="preserve"> No individual or organization shall be authorized to make public statements on policy or specifi</w:t>
      </w:r>
      <w:r w:rsidR="004839C0" w:rsidRPr="00FB7A4D">
        <w:rPr>
          <w:sz w:val="24"/>
          <w:szCs w:val="24"/>
        </w:rPr>
        <w:t xml:space="preserve">c candidate recommendations in any manner purporting to represent </w:t>
      </w:r>
      <w:r w:rsidR="000C1C1B" w:rsidRPr="00FB7A4D">
        <w:rPr>
          <w:sz w:val="24"/>
          <w:szCs w:val="24"/>
        </w:rPr>
        <w:t xml:space="preserve">on </w:t>
      </w:r>
      <w:r w:rsidR="007D1721" w:rsidRPr="00FB7A4D">
        <w:rPr>
          <w:sz w:val="24"/>
          <w:szCs w:val="24"/>
        </w:rPr>
        <w:t xml:space="preserve">behalf of </w:t>
      </w:r>
      <w:r w:rsidR="004839C0" w:rsidRPr="00FB7A4D">
        <w:rPr>
          <w:sz w:val="24"/>
          <w:szCs w:val="24"/>
        </w:rPr>
        <w:t xml:space="preserve">the </w:t>
      </w:r>
      <w:r w:rsidR="007D1721" w:rsidRPr="00FB7A4D">
        <w:rPr>
          <w:sz w:val="24"/>
          <w:szCs w:val="24"/>
        </w:rPr>
        <w:t xml:space="preserve">Parker County </w:t>
      </w:r>
      <w:r w:rsidR="004839C0" w:rsidRPr="00FB7A4D">
        <w:rPr>
          <w:sz w:val="24"/>
          <w:szCs w:val="24"/>
        </w:rPr>
        <w:t xml:space="preserve">Republican Party </w:t>
      </w:r>
      <w:r w:rsidR="00C4566E" w:rsidRPr="00FB7A4D">
        <w:rPr>
          <w:sz w:val="24"/>
          <w:szCs w:val="24"/>
        </w:rPr>
        <w:t>CEC</w:t>
      </w:r>
      <w:r w:rsidR="004839C0" w:rsidRPr="00FB7A4D">
        <w:rPr>
          <w:sz w:val="24"/>
          <w:szCs w:val="24"/>
        </w:rPr>
        <w:t>.  This prohibition includes public statements to the press or media, social media posts, paid advertisements (e.g. newspaper, television</w:t>
      </w:r>
      <w:r w:rsidR="00E20F06" w:rsidRPr="00FB7A4D">
        <w:rPr>
          <w:sz w:val="24"/>
          <w:szCs w:val="24"/>
        </w:rPr>
        <w:t>,</w:t>
      </w:r>
      <w:r w:rsidR="004839C0" w:rsidRPr="00FB7A4D">
        <w:rPr>
          <w:sz w:val="24"/>
          <w:szCs w:val="24"/>
        </w:rPr>
        <w:t xml:space="preserve"> or radio), signage adjacent to Rights-of-way, or by printed material delivered by mail or by hand.  Upon a majority</w:t>
      </w:r>
      <w:r w:rsidR="001953CB" w:rsidRPr="00FB7A4D">
        <w:rPr>
          <w:sz w:val="24"/>
          <w:szCs w:val="24"/>
        </w:rPr>
        <w:t xml:space="preserve"> </w:t>
      </w:r>
      <w:r w:rsidR="004839C0" w:rsidRPr="00FB7A4D">
        <w:rPr>
          <w:sz w:val="24"/>
          <w:szCs w:val="24"/>
        </w:rPr>
        <w:t xml:space="preserve">vote </w:t>
      </w:r>
      <w:r w:rsidR="00C4566E" w:rsidRPr="00FB7A4D">
        <w:rPr>
          <w:sz w:val="24"/>
          <w:szCs w:val="24"/>
        </w:rPr>
        <w:t>at a CEC meeting</w:t>
      </w:r>
      <w:r w:rsidR="004839C0" w:rsidRPr="00FB7A4D">
        <w:rPr>
          <w:sz w:val="24"/>
          <w:szCs w:val="24"/>
        </w:rPr>
        <w:t>, any individual or</w:t>
      </w:r>
      <w:r w:rsidR="00523E31" w:rsidRPr="00FB7A4D">
        <w:rPr>
          <w:sz w:val="24"/>
          <w:szCs w:val="24"/>
        </w:rPr>
        <w:t xml:space="preserve"> organization shall be formally censured and be required to immediately cease any such activity.  Further, any such individual or the leadership </w:t>
      </w:r>
      <w:r w:rsidR="00C03B40">
        <w:rPr>
          <w:sz w:val="24"/>
          <w:szCs w:val="24"/>
        </w:rPr>
        <w:t xml:space="preserve">of </w:t>
      </w:r>
      <w:r w:rsidR="00523E31" w:rsidRPr="00FB7A4D">
        <w:rPr>
          <w:sz w:val="24"/>
          <w:szCs w:val="24"/>
        </w:rPr>
        <w:t xml:space="preserve">any such organization shall be denied formal participation </w:t>
      </w:r>
      <w:r w:rsidR="00C03B40">
        <w:rPr>
          <w:sz w:val="24"/>
          <w:szCs w:val="24"/>
        </w:rPr>
        <w:t xml:space="preserve">in </w:t>
      </w:r>
      <w:r w:rsidR="00523E31" w:rsidRPr="00FB7A4D">
        <w:rPr>
          <w:sz w:val="24"/>
          <w:szCs w:val="24"/>
        </w:rPr>
        <w:t>the Republican Party</w:t>
      </w:r>
      <w:r w:rsidR="006B3F2F" w:rsidRPr="00FB7A4D">
        <w:rPr>
          <w:sz w:val="24"/>
          <w:szCs w:val="24"/>
        </w:rPr>
        <w:t xml:space="preserve"> of Parker County Texas for a period of not less than four (4) years.  This denial shall include any formal participation as a Delegate to county conventions</w:t>
      </w:r>
      <w:r w:rsidR="000D2B94" w:rsidRPr="00FB7A4D">
        <w:rPr>
          <w:sz w:val="24"/>
          <w:szCs w:val="24"/>
        </w:rPr>
        <w:t xml:space="preserve"> or consideration as a delegate to a Texas State Republican Party Convention.  (Note that the elected Republican Party</w:t>
      </w:r>
      <w:r w:rsidR="00DF4C98">
        <w:rPr>
          <w:sz w:val="24"/>
          <w:szCs w:val="24"/>
        </w:rPr>
        <w:t xml:space="preserve"> County</w:t>
      </w:r>
      <w:r w:rsidR="000D2B94" w:rsidRPr="00FB7A4D">
        <w:rPr>
          <w:sz w:val="24"/>
          <w:szCs w:val="24"/>
        </w:rPr>
        <w:t xml:space="preserve"> </w:t>
      </w:r>
      <w:r w:rsidR="00284974">
        <w:rPr>
          <w:sz w:val="24"/>
          <w:szCs w:val="24"/>
        </w:rPr>
        <w:t>Chairman</w:t>
      </w:r>
      <w:r w:rsidR="000D2B94" w:rsidRPr="00FB7A4D">
        <w:rPr>
          <w:sz w:val="24"/>
          <w:szCs w:val="24"/>
        </w:rPr>
        <w:t xml:space="preserve"> is the official spokesperson authorized to make public statement on policies approved by the Parker County Republican Party </w:t>
      </w:r>
      <w:r w:rsidR="00E21F57" w:rsidRPr="00FB7A4D">
        <w:rPr>
          <w:sz w:val="24"/>
          <w:szCs w:val="24"/>
        </w:rPr>
        <w:t>CEC</w:t>
      </w:r>
      <w:r w:rsidR="000D2B94" w:rsidRPr="00FB7A4D">
        <w:rPr>
          <w:sz w:val="24"/>
          <w:szCs w:val="24"/>
        </w:rPr>
        <w:t>.)</w:t>
      </w:r>
    </w:p>
    <w:p w14:paraId="38E3DD68" w14:textId="24DA3C89" w:rsidR="00E20F06" w:rsidRPr="00FB7A4D" w:rsidRDefault="00E20F06" w:rsidP="005D0E34">
      <w:pPr>
        <w:spacing w:after="160"/>
        <w:jc w:val="center"/>
        <w:rPr>
          <w:b/>
          <w:bCs/>
          <w:sz w:val="24"/>
          <w:szCs w:val="24"/>
        </w:rPr>
      </w:pPr>
      <w:r w:rsidRPr="00FB7A4D">
        <w:rPr>
          <w:b/>
          <w:bCs/>
          <w:sz w:val="24"/>
          <w:szCs w:val="24"/>
        </w:rPr>
        <w:lastRenderedPageBreak/>
        <w:t>ARTICLE IX – CONVENTIONS</w:t>
      </w:r>
    </w:p>
    <w:p w14:paraId="1190A95F" w14:textId="4C5F8145" w:rsidR="00E20F06" w:rsidRPr="00FB7A4D" w:rsidRDefault="00E20F06" w:rsidP="005D0E34">
      <w:pPr>
        <w:spacing w:after="160"/>
        <w:rPr>
          <w:sz w:val="24"/>
          <w:szCs w:val="24"/>
        </w:rPr>
      </w:pPr>
      <w:r w:rsidRPr="00FB7A4D">
        <w:rPr>
          <w:b/>
          <w:bCs/>
          <w:sz w:val="24"/>
          <w:szCs w:val="24"/>
          <w:u w:val="single"/>
        </w:rPr>
        <w:t xml:space="preserve">Section 1. </w:t>
      </w:r>
      <w:r w:rsidRPr="00FB7A4D">
        <w:rPr>
          <w:b/>
          <w:bCs/>
          <w:sz w:val="24"/>
          <w:szCs w:val="24"/>
        </w:rPr>
        <w:t xml:space="preserve"> </w:t>
      </w:r>
      <w:r w:rsidRPr="00FB7A4D">
        <w:rPr>
          <w:sz w:val="24"/>
          <w:szCs w:val="24"/>
        </w:rPr>
        <w:t xml:space="preserve">Each Precinct </w:t>
      </w:r>
      <w:r w:rsidR="00284974">
        <w:rPr>
          <w:sz w:val="24"/>
          <w:szCs w:val="24"/>
        </w:rPr>
        <w:t>Chairman</w:t>
      </w:r>
      <w:r w:rsidRPr="00FB7A4D">
        <w:rPr>
          <w:sz w:val="24"/>
          <w:szCs w:val="24"/>
        </w:rPr>
        <w:t xml:space="preserve"> in Parker County shall be responsible to Call to Order the biennial Precinct Convention at the time and place designated by the CEC to be held in March of each even numbered year.  The default date for the Precinct Convention will be the prescribed day for the Republican Primary </w:t>
      </w:r>
      <w:r w:rsidR="009D0584" w:rsidRPr="00FB7A4D">
        <w:rPr>
          <w:sz w:val="24"/>
          <w:szCs w:val="24"/>
        </w:rPr>
        <w:t>Election,</w:t>
      </w:r>
      <w:r w:rsidRPr="00FB7A4D">
        <w:rPr>
          <w:sz w:val="24"/>
          <w:szCs w:val="24"/>
        </w:rPr>
        <w:t xml:space="preserve"> and the meetings will be convened after the election polls are closed and released by the Election Judge.</w:t>
      </w:r>
    </w:p>
    <w:p w14:paraId="3A65C083" w14:textId="77777777" w:rsidR="00E20F06" w:rsidRPr="00FB7A4D" w:rsidRDefault="00E20F06" w:rsidP="00B65BF3">
      <w:pPr>
        <w:numPr>
          <w:ilvl w:val="0"/>
          <w:numId w:val="30"/>
        </w:numPr>
        <w:ind w:left="360"/>
        <w:rPr>
          <w:b/>
          <w:bCs/>
          <w:sz w:val="24"/>
          <w:szCs w:val="24"/>
        </w:rPr>
      </w:pPr>
      <w:r w:rsidRPr="00FB7A4D">
        <w:rPr>
          <w:b/>
          <w:bCs/>
          <w:sz w:val="24"/>
          <w:szCs w:val="24"/>
        </w:rPr>
        <w:t xml:space="preserve">Precinct Convention Location.  </w:t>
      </w:r>
      <w:r w:rsidRPr="00FB7A4D">
        <w:rPr>
          <w:sz w:val="24"/>
          <w:szCs w:val="24"/>
        </w:rPr>
        <w:t>Every Precinct shall have an appropriate location reserved not less than five (5) days prior to the start of Early Voting for the biennial Primary Election. The default location shall be the location of the designated poll site for each Precinct.</w:t>
      </w:r>
      <w:r w:rsidRPr="00FB7A4D">
        <w:rPr>
          <w:b/>
          <w:bCs/>
          <w:sz w:val="24"/>
          <w:szCs w:val="24"/>
        </w:rPr>
        <w:t xml:space="preserve">  </w:t>
      </w:r>
    </w:p>
    <w:p w14:paraId="6C97476A" w14:textId="6F1529EA" w:rsidR="00E20F06" w:rsidRPr="00FB7A4D" w:rsidRDefault="00E20F06" w:rsidP="00B65BF3">
      <w:pPr>
        <w:numPr>
          <w:ilvl w:val="0"/>
          <w:numId w:val="30"/>
        </w:numPr>
        <w:ind w:left="360"/>
        <w:rPr>
          <w:sz w:val="24"/>
          <w:szCs w:val="24"/>
        </w:rPr>
      </w:pPr>
      <w:r w:rsidRPr="00FB7A4D">
        <w:rPr>
          <w:b/>
          <w:bCs/>
          <w:sz w:val="24"/>
          <w:szCs w:val="24"/>
        </w:rPr>
        <w:t xml:space="preserve">Precinct Convention Records.  </w:t>
      </w:r>
      <w:r w:rsidRPr="00FB7A4D">
        <w:rPr>
          <w:sz w:val="24"/>
          <w:szCs w:val="24"/>
        </w:rPr>
        <w:t>Each Precinct Convention will approve a list of delegates and alternate</w:t>
      </w:r>
      <w:r w:rsidR="009A2FF5">
        <w:rPr>
          <w:sz w:val="24"/>
          <w:szCs w:val="24"/>
        </w:rPr>
        <w:t xml:space="preserve"> delegate</w:t>
      </w:r>
      <w:r w:rsidRPr="00FB7A4D">
        <w:rPr>
          <w:sz w:val="24"/>
          <w:szCs w:val="24"/>
        </w:rPr>
        <w:t>s of qualified persons to represent that precinct at their Senate District Convention.</w:t>
      </w:r>
      <w:r w:rsidR="009A2FF5">
        <w:rPr>
          <w:sz w:val="24"/>
          <w:szCs w:val="24"/>
        </w:rPr>
        <w:t xml:space="preserve">  The records of the Precinct Convention are:</w:t>
      </w:r>
    </w:p>
    <w:p w14:paraId="029BA7F2" w14:textId="77777777" w:rsidR="00E20F06" w:rsidRPr="00FB7A4D" w:rsidRDefault="00E20F06" w:rsidP="00B65BF3">
      <w:pPr>
        <w:numPr>
          <w:ilvl w:val="1"/>
          <w:numId w:val="30"/>
        </w:numPr>
        <w:ind w:left="720"/>
        <w:rPr>
          <w:sz w:val="24"/>
          <w:szCs w:val="24"/>
        </w:rPr>
      </w:pPr>
      <w:r w:rsidRPr="00FB7A4D">
        <w:rPr>
          <w:sz w:val="24"/>
          <w:szCs w:val="24"/>
        </w:rPr>
        <w:t xml:space="preserve">The minutes of the Precinct Convention. </w:t>
      </w:r>
    </w:p>
    <w:p w14:paraId="28869AE6" w14:textId="77777777" w:rsidR="00E20F06" w:rsidRPr="00FB7A4D" w:rsidRDefault="00E20F06" w:rsidP="00B65BF3">
      <w:pPr>
        <w:numPr>
          <w:ilvl w:val="1"/>
          <w:numId w:val="30"/>
        </w:numPr>
        <w:ind w:left="720"/>
        <w:rPr>
          <w:sz w:val="24"/>
          <w:szCs w:val="24"/>
        </w:rPr>
      </w:pPr>
      <w:r w:rsidRPr="00FB7A4D">
        <w:rPr>
          <w:sz w:val="24"/>
          <w:szCs w:val="24"/>
        </w:rPr>
        <w:t>The list of participants and their residence addresses and towns.</w:t>
      </w:r>
    </w:p>
    <w:p w14:paraId="4EF134EF" w14:textId="77777777" w:rsidR="00E20F06" w:rsidRPr="00FB7A4D" w:rsidRDefault="00E20F06" w:rsidP="00B65BF3">
      <w:pPr>
        <w:numPr>
          <w:ilvl w:val="1"/>
          <w:numId w:val="30"/>
        </w:numPr>
        <w:ind w:left="720"/>
        <w:rPr>
          <w:sz w:val="24"/>
          <w:szCs w:val="24"/>
        </w:rPr>
      </w:pPr>
      <w:r w:rsidRPr="00FB7A4D">
        <w:rPr>
          <w:sz w:val="24"/>
          <w:szCs w:val="24"/>
        </w:rPr>
        <w:t xml:space="preserve">The list of delegates and alternates elected to the County or Senatorial District Convention with residence addresses and towns. </w:t>
      </w:r>
    </w:p>
    <w:p w14:paraId="16889B54" w14:textId="77777777" w:rsidR="00E20F06" w:rsidRPr="00FB7A4D" w:rsidRDefault="00E20F06" w:rsidP="00B65BF3">
      <w:pPr>
        <w:numPr>
          <w:ilvl w:val="1"/>
          <w:numId w:val="30"/>
        </w:numPr>
        <w:spacing w:after="160"/>
        <w:ind w:left="720"/>
        <w:rPr>
          <w:sz w:val="24"/>
          <w:szCs w:val="24"/>
        </w:rPr>
      </w:pPr>
      <w:r w:rsidRPr="00FB7A4D">
        <w:rPr>
          <w:sz w:val="24"/>
          <w:szCs w:val="24"/>
        </w:rPr>
        <w:t>All resolutions submitted for consideration, whether adopted or not adopted.</w:t>
      </w:r>
    </w:p>
    <w:p w14:paraId="11BBAB94" w14:textId="19EA267E" w:rsidR="00E20F06" w:rsidRPr="00FB7A4D" w:rsidRDefault="00E20F06" w:rsidP="00B65BF3">
      <w:pPr>
        <w:numPr>
          <w:ilvl w:val="0"/>
          <w:numId w:val="30"/>
        </w:numPr>
        <w:ind w:left="360"/>
        <w:rPr>
          <w:sz w:val="24"/>
          <w:szCs w:val="24"/>
        </w:rPr>
      </w:pPr>
      <w:r w:rsidRPr="00FB7A4D">
        <w:rPr>
          <w:b/>
          <w:bCs/>
          <w:sz w:val="24"/>
          <w:szCs w:val="24"/>
        </w:rPr>
        <w:t xml:space="preserve">RPT Rule 22 </w:t>
      </w:r>
      <w:r w:rsidRPr="00FB7A4D">
        <w:rPr>
          <w:sz w:val="24"/>
          <w:szCs w:val="24"/>
        </w:rPr>
        <w:t xml:space="preserve">requires that the above records be transmitted to the Senate District Convention </w:t>
      </w:r>
      <w:r w:rsidR="00284974">
        <w:rPr>
          <w:sz w:val="24"/>
          <w:szCs w:val="24"/>
        </w:rPr>
        <w:t>Chairman</w:t>
      </w:r>
      <w:r w:rsidRPr="00FB7A4D">
        <w:rPr>
          <w:sz w:val="24"/>
          <w:szCs w:val="24"/>
        </w:rPr>
        <w:t xml:space="preserve"> within three (3) days.</w:t>
      </w:r>
    </w:p>
    <w:p w14:paraId="67B1F9DF" w14:textId="39ACBC3B" w:rsidR="00E20F06" w:rsidRPr="00FB7A4D" w:rsidRDefault="00E20F06" w:rsidP="00B65BF3">
      <w:pPr>
        <w:numPr>
          <w:ilvl w:val="1"/>
          <w:numId w:val="30"/>
        </w:numPr>
        <w:spacing w:after="160"/>
        <w:ind w:left="720"/>
        <w:rPr>
          <w:sz w:val="24"/>
          <w:szCs w:val="24"/>
        </w:rPr>
      </w:pPr>
      <w:r w:rsidRPr="00FB7A4D">
        <w:rPr>
          <w:sz w:val="24"/>
          <w:szCs w:val="24"/>
        </w:rPr>
        <w:t xml:space="preserve">To enable proper consideration of submitted resolutions, it is strongly recommended that these records be submitted electronically to the appropriate Senate District </w:t>
      </w:r>
      <w:r w:rsidR="00284974">
        <w:rPr>
          <w:sz w:val="24"/>
          <w:szCs w:val="24"/>
        </w:rPr>
        <w:t>Chairman</w:t>
      </w:r>
      <w:r w:rsidRPr="00FB7A4D">
        <w:rPr>
          <w:sz w:val="24"/>
          <w:szCs w:val="24"/>
        </w:rPr>
        <w:t xml:space="preserve"> within 24 hours of conducting the Precinct Convention.</w:t>
      </w:r>
    </w:p>
    <w:p w14:paraId="71A55AD8" w14:textId="25703ADE" w:rsidR="00E20F06" w:rsidRPr="00FB7A4D" w:rsidRDefault="00E20F06" w:rsidP="005D0E34">
      <w:pPr>
        <w:spacing w:after="160"/>
        <w:rPr>
          <w:sz w:val="24"/>
          <w:szCs w:val="24"/>
        </w:rPr>
      </w:pPr>
      <w:r w:rsidRPr="00FB7A4D">
        <w:rPr>
          <w:b/>
          <w:bCs/>
          <w:sz w:val="24"/>
          <w:szCs w:val="24"/>
          <w:u w:val="single"/>
        </w:rPr>
        <w:t>Section 2.</w:t>
      </w:r>
      <w:r w:rsidRPr="00FB7A4D">
        <w:rPr>
          <w:b/>
          <w:bCs/>
          <w:sz w:val="24"/>
          <w:szCs w:val="24"/>
        </w:rPr>
        <w:t xml:space="preserve">  </w:t>
      </w:r>
      <w:r w:rsidRPr="00FB7A4D">
        <w:rPr>
          <w:sz w:val="24"/>
          <w:szCs w:val="24"/>
        </w:rPr>
        <w:t xml:space="preserve">The CEC shall support the conduct of a </w:t>
      </w:r>
      <w:r w:rsidR="00B3302D" w:rsidRPr="00FB7A4D">
        <w:rPr>
          <w:sz w:val="24"/>
          <w:szCs w:val="24"/>
        </w:rPr>
        <w:t>Senat</w:t>
      </w:r>
      <w:r w:rsidR="00B3302D">
        <w:rPr>
          <w:sz w:val="24"/>
          <w:szCs w:val="24"/>
        </w:rPr>
        <w:t>orial</w:t>
      </w:r>
      <w:r w:rsidR="00B3302D" w:rsidRPr="00FB7A4D">
        <w:rPr>
          <w:sz w:val="24"/>
          <w:szCs w:val="24"/>
        </w:rPr>
        <w:t xml:space="preserve"> </w:t>
      </w:r>
      <w:r w:rsidRPr="00FB7A4D">
        <w:rPr>
          <w:sz w:val="24"/>
          <w:szCs w:val="24"/>
        </w:rPr>
        <w:t xml:space="preserve">District Convention [hereafter SD-C] for each State Senate District assigned territory within Parker County and each such convention shall be held on the fourth Saturday in March In each even numbered year.  Note: If all of Parker County is in one State Senate District, the required event shall be designated as the “County Convention.”  </w:t>
      </w:r>
    </w:p>
    <w:p w14:paraId="6F9B0B93" w14:textId="06959B71" w:rsidR="00E20F06" w:rsidRPr="00FB7A4D" w:rsidRDefault="00E20F06" w:rsidP="00B65BF3">
      <w:pPr>
        <w:numPr>
          <w:ilvl w:val="0"/>
          <w:numId w:val="31"/>
        </w:numPr>
        <w:ind w:left="360"/>
        <w:rPr>
          <w:b/>
          <w:bCs/>
          <w:sz w:val="24"/>
          <w:szCs w:val="24"/>
        </w:rPr>
      </w:pPr>
      <w:r w:rsidRPr="00FB7A4D">
        <w:rPr>
          <w:b/>
          <w:bCs/>
          <w:sz w:val="24"/>
          <w:szCs w:val="24"/>
        </w:rPr>
        <w:t xml:space="preserve">Selection of SD-C </w:t>
      </w:r>
      <w:r w:rsidR="00284974">
        <w:rPr>
          <w:b/>
          <w:bCs/>
          <w:sz w:val="24"/>
          <w:szCs w:val="24"/>
        </w:rPr>
        <w:t>Chairman</w:t>
      </w:r>
      <w:r w:rsidRPr="00FB7A4D">
        <w:rPr>
          <w:b/>
          <w:bCs/>
          <w:sz w:val="24"/>
          <w:szCs w:val="24"/>
        </w:rPr>
        <w:t xml:space="preserve">.  </w:t>
      </w:r>
      <w:r w:rsidRPr="00FB7A4D">
        <w:rPr>
          <w:sz w:val="24"/>
          <w:szCs w:val="24"/>
        </w:rPr>
        <w:t xml:space="preserve">During the regular CEC meeting in October of odd numbered years, the Precinct </w:t>
      </w:r>
      <w:r w:rsidR="00284974">
        <w:rPr>
          <w:sz w:val="24"/>
          <w:szCs w:val="24"/>
        </w:rPr>
        <w:t>Chairmen</w:t>
      </w:r>
      <w:r w:rsidRPr="00FB7A4D">
        <w:rPr>
          <w:sz w:val="24"/>
          <w:szCs w:val="24"/>
        </w:rPr>
        <w:t xml:space="preserve"> in each Senate District shall caucus to select </w:t>
      </w:r>
      <w:r w:rsidR="001108F7">
        <w:rPr>
          <w:sz w:val="24"/>
          <w:szCs w:val="24"/>
        </w:rPr>
        <w:t xml:space="preserve">a </w:t>
      </w:r>
      <w:r w:rsidR="009D0584">
        <w:rPr>
          <w:sz w:val="24"/>
          <w:szCs w:val="24"/>
        </w:rPr>
        <w:t xml:space="preserve">Temporary </w:t>
      </w:r>
      <w:r w:rsidRPr="00FB7A4D">
        <w:rPr>
          <w:sz w:val="24"/>
          <w:szCs w:val="24"/>
        </w:rPr>
        <w:t xml:space="preserve">SD-C </w:t>
      </w:r>
      <w:r w:rsidR="00284974">
        <w:rPr>
          <w:sz w:val="24"/>
          <w:szCs w:val="24"/>
        </w:rPr>
        <w:t>Chairman</w:t>
      </w:r>
      <w:r w:rsidRPr="00FB7A4D">
        <w:rPr>
          <w:sz w:val="24"/>
          <w:szCs w:val="24"/>
        </w:rPr>
        <w:t>.</w:t>
      </w:r>
      <w:r w:rsidRPr="00FB7A4D">
        <w:rPr>
          <w:b/>
          <w:bCs/>
          <w:sz w:val="24"/>
          <w:szCs w:val="24"/>
        </w:rPr>
        <w:t xml:space="preserve">  </w:t>
      </w:r>
    </w:p>
    <w:p w14:paraId="2A17F107" w14:textId="09AB7230" w:rsidR="00E20F06" w:rsidRPr="00FB7A4D" w:rsidRDefault="00E20F06" w:rsidP="00B65BF3">
      <w:pPr>
        <w:numPr>
          <w:ilvl w:val="1"/>
          <w:numId w:val="31"/>
        </w:numPr>
        <w:spacing w:after="160"/>
        <w:ind w:left="720"/>
        <w:rPr>
          <w:sz w:val="24"/>
          <w:szCs w:val="24"/>
        </w:rPr>
      </w:pPr>
      <w:r w:rsidRPr="00FB7A4D">
        <w:rPr>
          <w:sz w:val="24"/>
          <w:szCs w:val="24"/>
        </w:rPr>
        <w:t xml:space="preserve">Interpretation of RPT rules requires that the State </w:t>
      </w:r>
      <w:r w:rsidR="00284974">
        <w:rPr>
          <w:sz w:val="24"/>
          <w:szCs w:val="24"/>
        </w:rPr>
        <w:t>Chairman</w:t>
      </w:r>
      <w:r w:rsidRPr="00FB7A4D">
        <w:rPr>
          <w:sz w:val="24"/>
          <w:szCs w:val="24"/>
        </w:rPr>
        <w:t xml:space="preserve"> of the Republican Party issue the call for these meetings.  Accordingly, the RPT </w:t>
      </w:r>
      <w:r w:rsidR="00284974">
        <w:rPr>
          <w:sz w:val="24"/>
          <w:szCs w:val="24"/>
        </w:rPr>
        <w:t>Chairman</w:t>
      </w:r>
      <w:r w:rsidRPr="00FB7A4D">
        <w:rPr>
          <w:sz w:val="24"/>
          <w:szCs w:val="24"/>
        </w:rPr>
        <w:t xml:space="preserve"> shall be notified of the proposed meeting date not less than twenty-one (21) days prior to </w:t>
      </w:r>
      <w:r w:rsidR="008F418B">
        <w:rPr>
          <w:sz w:val="24"/>
          <w:szCs w:val="24"/>
        </w:rPr>
        <w:t xml:space="preserve">the </w:t>
      </w:r>
      <w:r w:rsidRPr="00FB7A4D">
        <w:rPr>
          <w:sz w:val="24"/>
          <w:szCs w:val="24"/>
        </w:rPr>
        <w:t xml:space="preserve">proposed date of the October CEC meeting.  </w:t>
      </w:r>
      <w:r w:rsidR="00F241B6">
        <w:rPr>
          <w:sz w:val="24"/>
          <w:szCs w:val="24"/>
        </w:rPr>
        <w:t>Note: This interpretation is based on TEC Section 171.054 (b) wherein a SD Executive Committee</w:t>
      </w:r>
      <w:r w:rsidR="008A2CF0">
        <w:rPr>
          <w:sz w:val="24"/>
          <w:szCs w:val="24"/>
        </w:rPr>
        <w:t xml:space="preserve"> across multiple counties</w:t>
      </w:r>
      <w:r w:rsidR="00F241B6">
        <w:rPr>
          <w:sz w:val="24"/>
          <w:szCs w:val="24"/>
        </w:rPr>
        <w:t xml:space="preserve"> is established for the [very rare] purpose of filling “</w:t>
      </w:r>
      <w:r w:rsidR="00F241B6" w:rsidRPr="00AC2685">
        <w:t>a vacancy in nomination for public office</w:t>
      </w:r>
      <w:r w:rsidR="00F241B6">
        <w:t>.</w:t>
      </w:r>
      <w:r w:rsidR="00F241B6">
        <w:rPr>
          <w:sz w:val="24"/>
          <w:szCs w:val="24"/>
        </w:rPr>
        <w:t>”</w:t>
      </w:r>
    </w:p>
    <w:p w14:paraId="73865F4C" w14:textId="0CDFD136" w:rsidR="00E20F06" w:rsidRPr="005D0E34" w:rsidRDefault="00E20F06" w:rsidP="00B65BF3">
      <w:pPr>
        <w:numPr>
          <w:ilvl w:val="0"/>
          <w:numId w:val="31"/>
        </w:numPr>
        <w:ind w:left="360"/>
        <w:rPr>
          <w:b/>
          <w:bCs/>
          <w:sz w:val="24"/>
          <w:szCs w:val="24"/>
        </w:rPr>
      </w:pPr>
      <w:r w:rsidRPr="00FB7A4D">
        <w:rPr>
          <w:b/>
          <w:bCs/>
          <w:sz w:val="24"/>
          <w:szCs w:val="24"/>
        </w:rPr>
        <w:t>Ad Hoc SD-C Oversight Committee</w:t>
      </w:r>
      <w:r w:rsidRPr="005D0E34">
        <w:rPr>
          <w:b/>
          <w:bCs/>
          <w:sz w:val="24"/>
          <w:szCs w:val="24"/>
        </w:rPr>
        <w:t xml:space="preserve">.  </w:t>
      </w:r>
      <w:r w:rsidRPr="005D0E34">
        <w:rPr>
          <w:sz w:val="24"/>
          <w:szCs w:val="24"/>
        </w:rPr>
        <w:t xml:space="preserve">The County </w:t>
      </w:r>
      <w:r w:rsidR="00284974">
        <w:rPr>
          <w:sz w:val="24"/>
          <w:szCs w:val="24"/>
        </w:rPr>
        <w:t>Chairman</w:t>
      </w:r>
      <w:r w:rsidRPr="005D0E34">
        <w:rPr>
          <w:sz w:val="24"/>
          <w:szCs w:val="24"/>
        </w:rPr>
        <w:t xml:space="preserve"> and each SD-C </w:t>
      </w:r>
      <w:r w:rsidR="00284974">
        <w:rPr>
          <w:sz w:val="24"/>
          <w:szCs w:val="24"/>
        </w:rPr>
        <w:t>Chairman</w:t>
      </w:r>
      <w:r w:rsidRPr="005D0E34">
        <w:rPr>
          <w:sz w:val="24"/>
          <w:szCs w:val="24"/>
        </w:rPr>
        <w:t xml:space="preserve"> shall comprise a steering committee responsible for:</w:t>
      </w:r>
    </w:p>
    <w:p w14:paraId="0502EAF0" w14:textId="08D26D88" w:rsidR="00E20F06" w:rsidRDefault="00E20F06" w:rsidP="00B65BF3">
      <w:pPr>
        <w:numPr>
          <w:ilvl w:val="1"/>
          <w:numId w:val="31"/>
        </w:numPr>
        <w:ind w:left="720"/>
        <w:rPr>
          <w:sz w:val="24"/>
          <w:szCs w:val="24"/>
        </w:rPr>
      </w:pPr>
      <w:r w:rsidRPr="00FB7A4D">
        <w:rPr>
          <w:sz w:val="24"/>
          <w:szCs w:val="24"/>
        </w:rPr>
        <w:t>Reserving appropriate facilities to host the required SD-C</w:t>
      </w:r>
      <w:r w:rsidR="00E172CD">
        <w:rPr>
          <w:sz w:val="24"/>
          <w:szCs w:val="24"/>
        </w:rPr>
        <w:t>s</w:t>
      </w:r>
      <w:r w:rsidRPr="00FB7A4D">
        <w:rPr>
          <w:sz w:val="24"/>
          <w:szCs w:val="24"/>
        </w:rPr>
        <w:t>.</w:t>
      </w:r>
      <w:r w:rsidR="00E172CD">
        <w:rPr>
          <w:sz w:val="24"/>
          <w:szCs w:val="24"/>
        </w:rPr>
        <w:t xml:space="preserve">  </w:t>
      </w:r>
      <w:r w:rsidR="00A35A98">
        <w:rPr>
          <w:sz w:val="24"/>
          <w:szCs w:val="24"/>
        </w:rPr>
        <w:t>Per RPT Rule No. 28, s</w:t>
      </w:r>
      <w:r w:rsidR="00E172CD" w:rsidRPr="00DA39EA">
        <w:rPr>
          <w:sz w:val="24"/>
          <w:szCs w:val="24"/>
        </w:rPr>
        <w:t>hared facilities may be utilized for separate S</w:t>
      </w:r>
      <w:r w:rsidR="00E172CD">
        <w:rPr>
          <w:sz w:val="24"/>
          <w:szCs w:val="24"/>
        </w:rPr>
        <w:t>D-Cs if:</w:t>
      </w:r>
    </w:p>
    <w:p w14:paraId="0C8324E7" w14:textId="1F115075" w:rsidR="00DA39EA" w:rsidRDefault="00E172CD" w:rsidP="00B65BF3">
      <w:pPr>
        <w:numPr>
          <w:ilvl w:val="2"/>
          <w:numId w:val="31"/>
        </w:numPr>
        <w:ind w:left="1080"/>
        <w:rPr>
          <w:sz w:val="24"/>
          <w:szCs w:val="24"/>
        </w:rPr>
      </w:pPr>
      <w:r>
        <w:rPr>
          <w:sz w:val="24"/>
          <w:szCs w:val="24"/>
        </w:rPr>
        <w:lastRenderedPageBreak/>
        <w:t>Each affected SD Caucus</w:t>
      </w:r>
      <w:r w:rsidRPr="00DA39EA">
        <w:rPr>
          <w:sz w:val="24"/>
          <w:szCs w:val="24"/>
        </w:rPr>
        <w:t xml:space="preserve"> </w:t>
      </w:r>
      <w:r>
        <w:rPr>
          <w:sz w:val="24"/>
          <w:szCs w:val="24"/>
        </w:rPr>
        <w:t>determines that a s</w:t>
      </w:r>
      <w:r w:rsidR="00DA39EA" w:rsidRPr="00DA39EA">
        <w:rPr>
          <w:sz w:val="24"/>
          <w:szCs w:val="24"/>
        </w:rPr>
        <w:t>hared facilit</w:t>
      </w:r>
      <w:r>
        <w:rPr>
          <w:sz w:val="24"/>
          <w:szCs w:val="24"/>
        </w:rPr>
        <w:t xml:space="preserve">y will serve </w:t>
      </w:r>
      <w:r w:rsidRPr="00E172CD">
        <w:rPr>
          <w:sz w:val="24"/>
          <w:szCs w:val="24"/>
        </w:rPr>
        <w:t>party interests and public accessibility</w:t>
      </w:r>
      <w:r>
        <w:rPr>
          <w:sz w:val="24"/>
          <w:szCs w:val="24"/>
        </w:rPr>
        <w:t>, and</w:t>
      </w:r>
    </w:p>
    <w:p w14:paraId="6B8D3F3A" w14:textId="48C06BA9" w:rsidR="00E172CD" w:rsidRDefault="00E172CD" w:rsidP="00B65BF3">
      <w:pPr>
        <w:numPr>
          <w:ilvl w:val="2"/>
          <w:numId w:val="31"/>
        </w:numPr>
        <w:ind w:left="1080"/>
        <w:rPr>
          <w:sz w:val="24"/>
          <w:szCs w:val="24"/>
        </w:rPr>
      </w:pPr>
      <w:r>
        <w:rPr>
          <w:sz w:val="24"/>
          <w:szCs w:val="24"/>
        </w:rPr>
        <w:t xml:space="preserve">Members of each affected SD Caucus are provided ten (10) days notice </w:t>
      </w:r>
      <w:r w:rsidR="00A35A98">
        <w:rPr>
          <w:sz w:val="24"/>
          <w:szCs w:val="24"/>
        </w:rPr>
        <w:t>prior to</w:t>
      </w:r>
      <w:r>
        <w:rPr>
          <w:sz w:val="24"/>
          <w:szCs w:val="24"/>
        </w:rPr>
        <w:t xml:space="preserve"> a meeting for that purpose, and</w:t>
      </w:r>
    </w:p>
    <w:p w14:paraId="7BD44762" w14:textId="3C3EDD5E" w:rsidR="00E172CD" w:rsidRPr="00DA39EA" w:rsidRDefault="00E172CD" w:rsidP="004A4EA8">
      <w:pPr>
        <w:numPr>
          <w:ilvl w:val="2"/>
          <w:numId w:val="31"/>
        </w:numPr>
        <w:ind w:left="1080"/>
        <w:rPr>
          <w:sz w:val="24"/>
          <w:szCs w:val="24"/>
        </w:rPr>
      </w:pPr>
      <w:r>
        <w:rPr>
          <w:sz w:val="24"/>
          <w:szCs w:val="24"/>
        </w:rPr>
        <w:t xml:space="preserve">The meeting for that purpose is held not later than the </w:t>
      </w:r>
      <w:r w:rsidR="00A35A98">
        <w:rPr>
          <w:sz w:val="24"/>
          <w:szCs w:val="24"/>
        </w:rPr>
        <w:t>date on which the drawing is held for places on the general primary ballot.</w:t>
      </w:r>
    </w:p>
    <w:p w14:paraId="70FA39EC" w14:textId="01319FEE" w:rsidR="004B6A4E" w:rsidRPr="00FB7A4D" w:rsidRDefault="004B6A4E" w:rsidP="00B65BF3">
      <w:pPr>
        <w:numPr>
          <w:ilvl w:val="1"/>
          <w:numId w:val="31"/>
        </w:numPr>
        <w:ind w:left="720"/>
        <w:rPr>
          <w:sz w:val="24"/>
          <w:szCs w:val="24"/>
        </w:rPr>
      </w:pPr>
      <w:r>
        <w:rPr>
          <w:sz w:val="24"/>
          <w:szCs w:val="24"/>
        </w:rPr>
        <w:t>Recommend</w:t>
      </w:r>
      <w:r w:rsidR="00DA39EA">
        <w:rPr>
          <w:sz w:val="24"/>
          <w:szCs w:val="24"/>
        </w:rPr>
        <w:t>ing</w:t>
      </w:r>
      <w:r>
        <w:rPr>
          <w:sz w:val="24"/>
          <w:szCs w:val="24"/>
        </w:rPr>
        <w:t xml:space="preserve"> to the full CEC or </w:t>
      </w:r>
      <w:r w:rsidR="00A35A98">
        <w:rPr>
          <w:sz w:val="24"/>
          <w:szCs w:val="24"/>
        </w:rPr>
        <w:t xml:space="preserve">an </w:t>
      </w:r>
      <w:r>
        <w:rPr>
          <w:sz w:val="24"/>
          <w:szCs w:val="24"/>
        </w:rPr>
        <w:t xml:space="preserve">individual Senate District Caucus </w:t>
      </w:r>
      <w:r w:rsidR="00DA39EA">
        <w:rPr>
          <w:sz w:val="24"/>
          <w:szCs w:val="24"/>
        </w:rPr>
        <w:t xml:space="preserve">rationale </w:t>
      </w:r>
      <w:r>
        <w:rPr>
          <w:sz w:val="24"/>
          <w:szCs w:val="24"/>
        </w:rPr>
        <w:t>to adopt a modifying ratio for the calculation of delegate representation to the Senate District Convention.  [Refer to RPT Rule No. 23A (b)]</w:t>
      </w:r>
      <w:r w:rsidR="00E172CD">
        <w:rPr>
          <w:sz w:val="24"/>
          <w:szCs w:val="24"/>
        </w:rPr>
        <w:t>.</w:t>
      </w:r>
      <w:r>
        <w:rPr>
          <w:sz w:val="24"/>
          <w:szCs w:val="24"/>
        </w:rPr>
        <w:t xml:space="preserve">  If</w:t>
      </w:r>
      <w:r w:rsidR="00DA39EA" w:rsidRPr="00DA39EA">
        <w:rPr>
          <w:sz w:val="24"/>
          <w:szCs w:val="24"/>
        </w:rPr>
        <w:t xml:space="preserve"> </w:t>
      </w:r>
      <w:r w:rsidR="00DA39EA">
        <w:rPr>
          <w:sz w:val="24"/>
          <w:szCs w:val="24"/>
        </w:rPr>
        <w:t>adopted</w:t>
      </w:r>
      <w:r>
        <w:rPr>
          <w:sz w:val="24"/>
          <w:szCs w:val="24"/>
        </w:rPr>
        <w:t>, this option</w:t>
      </w:r>
      <w:r w:rsidR="00E172CD">
        <w:rPr>
          <w:sz w:val="24"/>
          <w:szCs w:val="24"/>
        </w:rPr>
        <w:t>al ratio</w:t>
      </w:r>
      <w:r>
        <w:rPr>
          <w:sz w:val="24"/>
          <w:szCs w:val="24"/>
        </w:rPr>
        <w:t xml:space="preserve"> must be </w:t>
      </w:r>
      <w:r w:rsidR="00DA39EA">
        <w:rPr>
          <w:sz w:val="24"/>
          <w:szCs w:val="24"/>
        </w:rPr>
        <w:t>approved</w:t>
      </w:r>
      <w:r w:rsidR="00CE1D2E">
        <w:rPr>
          <w:sz w:val="24"/>
          <w:szCs w:val="24"/>
        </w:rPr>
        <w:t xml:space="preserve"> prior to the date on which the drawing is held for places on the general primary ballot.</w:t>
      </w:r>
      <w:r>
        <w:rPr>
          <w:sz w:val="24"/>
          <w:szCs w:val="24"/>
        </w:rPr>
        <w:t xml:space="preserve"> </w:t>
      </w:r>
    </w:p>
    <w:p w14:paraId="5BFBA445" w14:textId="77777777" w:rsidR="00E20F06" w:rsidRPr="00FB7A4D" w:rsidRDefault="00E20F06" w:rsidP="00B65BF3">
      <w:pPr>
        <w:numPr>
          <w:ilvl w:val="1"/>
          <w:numId w:val="31"/>
        </w:numPr>
        <w:spacing w:after="160"/>
        <w:ind w:left="720"/>
        <w:rPr>
          <w:sz w:val="24"/>
          <w:szCs w:val="24"/>
        </w:rPr>
      </w:pPr>
      <w:r w:rsidRPr="00FB7A4D">
        <w:rPr>
          <w:sz w:val="24"/>
          <w:szCs w:val="24"/>
        </w:rPr>
        <w:t>Ensuring funding is provided to support required tasks and materials.</w:t>
      </w:r>
    </w:p>
    <w:p w14:paraId="5FD9D5EA" w14:textId="0DEB2847" w:rsidR="00E20F06" w:rsidRPr="00FB7A4D" w:rsidRDefault="00E20F06" w:rsidP="00B65BF3">
      <w:pPr>
        <w:numPr>
          <w:ilvl w:val="0"/>
          <w:numId w:val="31"/>
        </w:numPr>
        <w:spacing w:after="160"/>
        <w:ind w:left="360"/>
        <w:rPr>
          <w:sz w:val="24"/>
          <w:szCs w:val="24"/>
        </w:rPr>
      </w:pPr>
      <w:r w:rsidRPr="00FB7A4D">
        <w:rPr>
          <w:b/>
          <w:bCs/>
          <w:sz w:val="24"/>
          <w:szCs w:val="24"/>
        </w:rPr>
        <w:t xml:space="preserve">SD-C </w:t>
      </w:r>
      <w:r w:rsidR="00284974">
        <w:rPr>
          <w:b/>
          <w:bCs/>
          <w:sz w:val="24"/>
          <w:szCs w:val="24"/>
        </w:rPr>
        <w:t>Chairman</w:t>
      </w:r>
      <w:r w:rsidRPr="00FB7A4D">
        <w:rPr>
          <w:b/>
          <w:bCs/>
          <w:sz w:val="24"/>
          <w:szCs w:val="24"/>
        </w:rPr>
        <w:t xml:space="preserve"> responsibilities.   </w:t>
      </w:r>
      <w:r w:rsidRPr="00FB7A4D">
        <w:rPr>
          <w:sz w:val="24"/>
          <w:szCs w:val="24"/>
        </w:rPr>
        <w:t xml:space="preserve">Each SD-C </w:t>
      </w:r>
      <w:r w:rsidR="00284974">
        <w:rPr>
          <w:sz w:val="24"/>
          <w:szCs w:val="24"/>
        </w:rPr>
        <w:t>Chairman</w:t>
      </w:r>
      <w:r w:rsidRPr="00FB7A4D">
        <w:rPr>
          <w:sz w:val="24"/>
          <w:szCs w:val="24"/>
        </w:rPr>
        <w:t xml:space="preserve"> shall:</w:t>
      </w:r>
    </w:p>
    <w:p w14:paraId="42F04C99" w14:textId="5E2DC41E" w:rsidR="00E20F06" w:rsidRPr="00FB7A4D" w:rsidRDefault="000F6C26" w:rsidP="00B65BF3">
      <w:pPr>
        <w:numPr>
          <w:ilvl w:val="1"/>
          <w:numId w:val="31"/>
        </w:numPr>
        <w:ind w:left="720"/>
        <w:rPr>
          <w:sz w:val="24"/>
          <w:szCs w:val="24"/>
        </w:rPr>
      </w:pPr>
      <w:r>
        <w:rPr>
          <w:sz w:val="24"/>
          <w:szCs w:val="24"/>
        </w:rPr>
        <w:t>Not later than the end of</w:t>
      </w:r>
      <w:r w:rsidR="00E20F06" w:rsidRPr="00FB7A4D">
        <w:rPr>
          <w:sz w:val="24"/>
          <w:szCs w:val="24"/>
        </w:rPr>
        <w:t xml:space="preserve"> </w:t>
      </w:r>
      <w:r w:rsidR="008F418B">
        <w:rPr>
          <w:sz w:val="24"/>
          <w:szCs w:val="24"/>
        </w:rPr>
        <w:t>February</w:t>
      </w:r>
      <w:r w:rsidR="008F418B" w:rsidRPr="00FB7A4D">
        <w:rPr>
          <w:sz w:val="24"/>
          <w:szCs w:val="24"/>
        </w:rPr>
        <w:t xml:space="preserve"> </w:t>
      </w:r>
      <w:r w:rsidR="00E20F06" w:rsidRPr="00FB7A4D">
        <w:rPr>
          <w:sz w:val="24"/>
          <w:szCs w:val="24"/>
        </w:rPr>
        <w:t xml:space="preserve">of even numbered years, select Committee </w:t>
      </w:r>
      <w:r w:rsidR="00284974">
        <w:rPr>
          <w:sz w:val="24"/>
          <w:szCs w:val="24"/>
        </w:rPr>
        <w:t>Chairmen</w:t>
      </w:r>
      <w:r w:rsidR="00E20F06" w:rsidRPr="00FB7A4D">
        <w:rPr>
          <w:sz w:val="24"/>
          <w:szCs w:val="24"/>
        </w:rPr>
        <w:t xml:space="preserve"> for the SD-C committees on Resolutions, Nominations, Credentials, Rules, </w:t>
      </w:r>
      <w:r w:rsidR="008F418B">
        <w:rPr>
          <w:sz w:val="24"/>
          <w:szCs w:val="24"/>
        </w:rPr>
        <w:t xml:space="preserve">Legislative Priorities </w:t>
      </w:r>
      <w:r w:rsidR="00E20F06" w:rsidRPr="00FB7A4D">
        <w:rPr>
          <w:sz w:val="24"/>
          <w:szCs w:val="24"/>
        </w:rPr>
        <w:t>and Permanent Organization.</w:t>
      </w:r>
    </w:p>
    <w:p w14:paraId="17B75437" w14:textId="75E1B61E" w:rsidR="00E20F06" w:rsidRPr="00FB7A4D" w:rsidRDefault="00E20F06" w:rsidP="00195A2C">
      <w:pPr>
        <w:numPr>
          <w:ilvl w:val="1"/>
          <w:numId w:val="31"/>
        </w:numPr>
        <w:ind w:left="720"/>
        <w:rPr>
          <w:sz w:val="24"/>
          <w:szCs w:val="24"/>
        </w:rPr>
      </w:pPr>
      <w:r w:rsidRPr="00FB7A4D">
        <w:rPr>
          <w:sz w:val="24"/>
          <w:szCs w:val="24"/>
        </w:rPr>
        <w:t>The SD</w:t>
      </w:r>
      <w:r w:rsidR="008F418B">
        <w:rPr>
          <w:sz w:val="24"/>
          <w:szCs w:val="24"/>
        </w:rPr>
        <w:t>-</w:t>
      </w:r>
      <w:r w:rsidRPr="00FB7A4D">
        <w:rPr>
          <w:sz w:val="24"/>
          <w:szCs w:val="24"/>
        </w:rPr>
        <w:t xml:space="preserve">C </w:t>
      </w:r>
      <w:r w:rsidR="00284974">
        <w:rPr>
          <w:sz w:val="24"/>
          <w:szCs w:val="24"/>
        </w:rPr>
        <w:t>Chairman</w:t>
      </w:r>
      <w:r w:rsidRPr="00FB7A4D">
        <w:rPr>
          <w:sz w:val="24"/>
          <w:szCs w:val="24"/>
        </w:rPr>
        <w:t xml:space="preserve"> with assistance from each Committee </w:t>
      </w:r>
      <w:r w:rsidR="00284974">
        <w:rPr>
          <w:sz w:val="24"/>
          <w:szCs w:val="24"/>
        </w:rPr>
        <w:t>Chairman</w:t>
      </w:r>
      <w:r w:rsidRPr="00FB7A4D">
        <w:rPr>
          <w:sz w:val="24"/>
          <w:szCs w:val="24"/>
        </w:rPr>
        <w:t xml:space="preserve"> shall appoint between five (5) and fifteen (15) members to serve on each committee. </w:t>
      </w:r>
    </w:p>
    <w:p w14:paraId="6F267228" w14:textId="377C225A" w:rsidR="00E20F06" w:rsidRDefault="008C47AA" w:rsidP="00195A2C">
      <w:pPr>
        <w:numPr>
          <w:ilvl w:val="2"/>
          <w:numId w:val="31"/>
        </w:numPr>
        <w:ind w:left="1080"/>
        <w:rPr>
          <w:sz w:val="24"/>
          <w:szCs w:val="24"/>
        </w:rPr>
      </w:pPr>
      <w:r>
        <w:rPr>
          <w:sz w:val="24"/>
          <w:szCs w:val="24"/>
        </w:rPr>
        <w:t>Within three (3) days</w:t>
      </w:r>
      <w:r w:rsidR="00117D63">
        <w:rPr>
          <w:sz w:val="24"/>
          <w:szCs w:val="24"/>
        </w:rPr>
        <w:t xml:space="preserve"> </w:t>
      </w:r>
      <w:r w:rsidR="00E20F06" w:rsidRPr="00FB7A4D">
        <w:rPr>
          <w:sz w:val="24"/>
          <w:szCs w:val="24"/>
        </w:rPr>
        <w:t xml:space="preserve">following the Precinct Conventions, the appointed </w:t>
      </w:r>
      <w:r w:rsidR="00284974">
        <w:rPr>
          <w:sz w:val="24"/>
          <w:szCs w:val="24"/>
        </w:rPr>
        <w:t>Chairmen</w:t>
      </w:r>
      <w:r w:rsidR="00E20F06" w:rsidRPr="00FB7A4D">
        <w:rPr>
          <w:sz w:val="24"/>
          <w:szCs w:val="24"/>
        </w:rPr>
        <w:t xml:space="preserve"> and Committee members shall be validated as being delegates to their respective SD-C.</w:t>
      </w:r>
    </w:p>
    <w:p w14:paraId="664BF14D" w14:textId="70FE7E51" w:rsidR="000B0480" w:rsidRPr="00FB7A4D" w:rsidRDefault="000B0480" w:rsidP="00B65BF3">
      <w:pPr>
        <w:numPr>
          <w:ilvl w:val="2"/>
          <w:numId w:val="31"/>
        </w:numPr>
        <w:spacing w:after="160"/>
        <w:ind w:left="1080"/>
        <w:rPr>
          <w:sz w:val="24"/>
          <w:szCs w:val="24"/>
        </w:rPr>
      </w:pPr>
      <w:r>
        <w:rPr>
          <w:sz w:val="24"/>
          <w:szCs w:val="24"/>
        </w:rPr>
        <w:t xml:space="preserve">The Committee </w:t>
      </w:r>
      <w:r w:rsidR="00284974">
        <w:rPr>
          <w:sz w:val="24"/>
          <w:szCs w:val="24"/>
        </w:rPr>
        <w:t>Chairmen</w:t>
      </w:r>
      <w:r>
        <w:rPr>
          <w:sz w:val="24"/>
          <w:szCs w:val="24"/>
        </w:rPr>
        <w:t xml:space="preserve"> shall provide advanced notification to the SD-C </w:t>
      </w:r>
      <w:r w:rsidR="00284974">
        <w:rPr>
          <w:sz w:val="24"/>
          <w:szCs w:val="24"/>
        </w:rPr>
        <w:t>Chairman</w:t>
      </w:r>
      <w:r>
        <w:rPr>
          <w:sz w:val="24"/>
          <w:szCs w:val="24"/>
        </w:rPr>
        <w:t xml:space="preserve"> and the County </w:t>
      </w:r>
      <w:r w:rsidR="00284974">
        <w:rPr>
          <w:sz w:val="24"/>
          <w:szCs w:val="24"/>
        </w:rPr>
        <w:t>Chairman</w:t>
      </w:r>
      <w:r>
        <w:rPr>
          <w:sz w:val="24"/>
          <w:szCs w:val="24"/>
        </w:rPr>
        <w:t xml:space="preserve"> of Committee meetings to allow posting the meeting agenda a minimum of 24 hours prior to the scheduled meeting time.  RPT Rule No. 14 (a).</w:t>
      </w:r>
    </w:p>
    <w:p w14:paraId="2C115502" w14:textId="4AC2E398" w:rsidR="00E20F06" w:rsidRPr="00FB7A4D" w:rsidRDefault="00E20F06" w:rsidP="00B65BF3">
      <w:pPr>
        <w:numPr>
          <w:ilvl w:val="0"/>
          <w:numId w:val="31"/>
        </w:numPr>
        <w:spacing w:after="160"/>
        <w:ind w:left="360"/>
        <w:rPr>
          <w:b/>
          <w:bCs/>
          <w:sz w:val="24"/>
          <w:szCs w:val="24"/>
        </w:rPr>
      </w:pPr>
      <w:r w:rsidRPr="00FB7A4D">
        <w:rPr>
          <w:b/>
          <w:bCs/>
          <w:sz w:val="24"/>
          <w:szCs w:val="24"/>
        </w:rPr>
        <w:t xml:space="preserve">SD-C </w:t>
      </w:r>
      <w:r w:rsidR="00284974">
        <w:rPr>
          <w:b/>
          <w:bCs/>
          <w:sz w:val="24"/>
          <w:szCs w:val="24"/>
        </w:rPr>
        <w:t>Chairman</w:t>
      </w:r>
      <w:r w:rsidRPr="00FB7A4D">
        <w:rPr>
          <w:b/>
          <w:bCs/>
          <w:sz w:val="24"/>
          <w:szCs w:val="24"/>
        </w:rPr>
        <w:t xml:space="preserve"> as a delegate to the State Convention.  </w:t>
      </w:r>
      <w:r w:rsidRPr="00FB7A4D">
        <w:rPr>
          <w:sz w:val="24"/>
          <w:szCs w:val="24"/>
        </w:rPr>
        <w:t xml:space="preserve">The SD-C </w:t>
      </w:r>
      <w:r w:rsidR="00284974">
        <w:rPr>
          <w:sz w:val="24"/>
          <w:szCs w:val="24"/>
        </w:rPr>
        <w:t>Chairman</w:t>
      </w:r>
      <w:r w:rsidRPr="00FB7A4D">
        <w:rPr>
          <w:sz w:val="24"/>
          <w:szCs w:val="24"/>
        </w:rPr>
        <w:t xml:space="preserve"> is responsible for ensuring State Convention delegates or alternates are properly seated in their respective State Convention Senate District and, in leap years, Congressional District Caucuses.</w:t>
      </w:r>
    </w:p>
    <w:p w14:paraId="47113779" w14:textId="1DD6104E" w:rsidR="00743F81" w:rsidRPr="00FB7A4D" w:rsidRDefault="00743F81" w:rsidP="005D0E34">
      <w:pPr>
        <w:spacing w:after="160"/>
        <w:jc w:val="center"/>
        <w:rPr>
          <w:b/>
          <w:bCs/>
          <w:sz w:val="24"/>
          <w:szCs w:val="24"/>
        </w:rPr>
      </w:pPr>
      <w:r w:rsidRPr="00FB7A4D">
        <w:rPr>
          <w:b/>
          <w:bCs/>
          <w:sz w:val="24"/>
          <w:szCs w:val="24"/>
        </w:rPr>
        <w:t>ARTICLE X — AMENDMENT OF BYLAWS</w:t>
      </w:r>
    </w:p>
    <w:p w14:paraId="69933E70" w14:textId="3CBD6BD7" w:rsidR="00743F81" w:rsidRPr="00FB7A4D" w:rsidRDefault="0033427B" w:rsidP="005D0E34">
      <w:pPr>
        <w:pStyle w:val="ListParagraph"/>
        <w:spacing w:after="160"/>
        <w:ind w:left="0"/>
        <w:rPr>
          <w:sz w:val="24"/>
          <w:szCs w:val="24"/>
        </w:rPr>
      </w:pPr>
      <w:r w:rsidRPr="00FB7A4D">
        <w:rPr>
          <w:b/>
          <w:bCs/>
          <w:sz w:val="24"/>
          <w:szCs w:val="24"/>
          <w:u w:val="single"/>
        </w:rPr>
        <w:t>Section 1.</w:t>
      </w:r>
      <w:r w:rsidRPr="00FB7A4D">
        <w:rPr>
          <w:sz w:val="24"/>
          <w:szCs w:val="24"/>
        </w:rPr>
        <w:t xml:space="preserve">  These bylaws may be amended by a two-thirds</w:t>
      </w:r>
      <w:r w:rsidR="00C600F1" w:rsidRPr="00FB7A4D">
        <w:rPr>
          <w:sz w:val="24"/>
          <w:szCs w:val="24"/>
        </w:rPr>
        <w:t xml:space="preserve"> (2/3) vote of the members of the </w:t>
      </w:r>
      <w:r w:rsidR="00E21F57" w:rsidRPr="00FB7A4D">
        <w:rPr>
          <w:sz w:val="24"/>
          <w:szCs w:val="24"/>
        </w:rPr>
        <w:t>CEC</w:t>
      </w:r>
      <w:r w:rsidR="00C600F1" w:rsidRPr="00FB7A4D">
        <w:rPr>
          <w:sz w:val="24"/>
          <w:szCs w:val="24"/>
        </w:rPr>
        <w:t xml:space="preserve"> present and voting at a properly called meeting of the </w:t>
      </w:r>
      <w:r w:rsidR="00E21F57" w:rsidRPr="00FB7A4D">
        <w:rPr>
          <w:sz w:val="24"/>
          <w:szCs w:val="24"/>
        </w:rPr>
        <w:t>CEC</w:t>
      </w:r>
      <w:r w:rsidR="00C600F1" w:rsidRPr="00FB7A4D">
        <w:rPr>
          <w:sz w:val="24"/>
          <w:szCs w:val="24"/>
        </w:rPr>
        <w:t xml:space="preserve"> by giving notice at the previous regular meeting, or by </w:t>
      </w:r>
      <w:r w:rsidR="0067705E">
        <w:rPr>
          <w:sz w:val="24"/>
          <w:szCs w:val="24"/>
        </w:rPr>
        <w:t>mail or email</w:t>
      </w:r>
      <w:r w:rsidR="00C600F1" w:rsidRPr="00FB7A4D">
        <w:rPr>
          <w:sz w:val="24"/>
          <w:szCs w:val="24"/>
        </w:rPr>
        <w:t xml:space="preserve"> notice to each </w:t>
      </w:r>
      <w:r w:rsidR="00E21F57" w:rsidRPr="00FB7A4D">
        <w:rPr>
          <w:sz w:val="24"/>
          <w:szCs w:val="24"/>
        </w:rPr>
        <w:t>CEC</w:t>
      </w:r>
      <w:r w:rsidR="00C600F1" w:rsidRPr="00FB7A4D">
        <w:rPr>
          <w:sz w:val="24"/>
          <w:szCs w:val="24"/>
        </w:rPr>
        <w:t xml:space="preserve"> members at least </w:t>
      </w:r>
      <w:r w:rsidR="0067705E">
        <w:rPr>
          <w:sz w:val="24"/>
          <w:szCs w:val="24"/>
        </w:rPr>
        <w:t>seven (7)</w:t>
      </w:r>
      <w:r w:rsidR="00C600F1" w:rsidRPr="00FB7A4D">
        <w:rPr>
          <w:sz w:val="24"/>
          <w:szCs w:val="24"/>
        </w:rPr>
        <w:t xml:space="preserve"> days in advance of a Regular or Special Meeting called for that purpose.</w:t>
      </w:r>
    </w:p>
    <w:p w14:paraId="5FE96ADE" w14:textId="7F4D9919" w:rsidR="003864CE" w:rsidRDefault="003864CE" w:rsidP="003864CE">
      <w:pPr>
        <w:ind w:right="720"/>
        <w:jc w:val="both"/>
        <w:rPr>
          <w:color w:val="FFFFFF" w:themeColor="background1"/>
          <w:sz w:val="24"/>
          <w:szCs w:val="24"/>
          <w:u w:val="single"/>
        </w:rPr>
      </w:pPr>
      <w:r w:rsidRPr="00FB7A4D">
        <w:rPr>
          <w:sz w:val="24"/>
          <w:szCs w:val="24"/>
        </w:rPr>
        <w:t xml:space="preserve">Adopted: </w:t>
      </w:r>
      <w:r w:rsidR="00907D08">
        <w:rPr>
          <w:sz w:val="24"/>
          <w:szCs w:val="24"/>
          <w:u w:val="single"/>
        </w:rPr>
        <w:t xml:space="preserve">  July 30, 2026 </w:t>
      </w:r>
      <w:r w:rsidR="00907D08">
        <w:rPr>
          <w:color w:val="FFFFFF" w:themeColor="background1"/>
          <w:sz w:val="24"/>
          <w:szCs w:val="24"/>
          <w:u w:val="single"/>
        </w:rPr>
        <w:t>_</w:t>
      </w:r>
    </w:p>
    <w:p w14:paraId="4F94BB45" w14:textId="77777777" w:rsidR="00907D08" w:rsidRPr="00907D08" w:rsidRDefault="00907D08" w:rsidP="003864CE">
      <w:pPr>
        <w:ind w:right="720"/>
        <w:jc w:val="both"/>
        <w:rPr>
          <w:sz w:val="24"/>
          <w:szCs w:val="24"/>
          <w:u w:val="single"/>
        </w:rPr>
      </w:pPr>
    </w:p>
    <w:p w14:paraId="18B5B924" w14:textId="77777777" w:rsidR="003864CE" w:rsidRPr="00FB7A4D" w:rsidRDefault="003864CE" w:rsidP="003864CE">
      <w:pPr>
        <w:ind w:right="720"/>
        <w:jc w:val="both"/>
        <w:rPr>
          <w:sz w:val="24"/>
          <w:szCs w:val="24"/>
        </w:rPr>
      </w:pPr>
    </w:p>
    <w:p w14:paraId="0E8C628A" w14:textId="77777777" w:rsidR="003864CE" w:rsidRPr="00FB7A4D" w:rsidRDefault="003864CE" w:rsidP="003864CE">
      <w:pPr>
        <w:ind w:right="720"/>
        <w:jc w:val="both"/>
        <w:rPr>
          <w:sz w:val="24"/>
          <w:szCs w:val="24"/>
        </w:rPr>
      </w:pPr>
    </w:p>
    <w:p w14:paraId="3AACEE0C" w14:textId="77777777" w:rsidR="003864CE" w:rsidRPr="00FB7A4D" w:rsidRDefault="003864CE" w:rsidP="003864CE">
      <w:pPr>
        <w:rPr>
          <w:sz w:val="24"/>
          <w:szCs w:val="24"/>
        </w:rPr>
      </w:pPr>
      <w:r w:rsidRPr="00FB7A4D">
        <w:rPr>
          <w:sz w:val="24"/>
          <w:szCs w:val="24"/>
        </w:rPr>
        <w:t>__________________________________</w:t>
      </w:r>
    </w:p>
    <w:p w14:paraId="173518C1" w14:textId="56C3A71C" w:rsidR="003864CE" w:rsidRPr="00FB7A4D" w:rsidRDefault="00E20F06" w:rsidP="003864CE">
      <w:pPr>
        <w:ind w:right="720"/>
        <w:jc w:val="both"/>
        <w:rPr>
          <w:sz w:val="24"/>
          <w:szCs w:val="24"/>
        </w:rPr>
      </w:pPr>
      <w:r w:rsidRPr="00FB7A4D">
        <w:rPr>
          <w:sz w:val="24"/>
          <w:szCs w:val="24"/>
        </w:rPr>
        <w:t>Brady Gray</w:t>
      </w:r>
    </w:p>
    <w:p w14:paraId="3BEA1450" w14:textId="3267BBB0" w:rsidR="00300A51" w:rsidRPr="00B73B0A" w:rsidRDefault="003864CE" w:rsidP="00B73B0A">
      <w:pPr>
        <w:ind w:right="720"/>
        <w:jc w:val="both"/>
        <w:rPr>
          <w:sz w:val="24"/>
          <w:szCs w:val="24"/>
        </w:rPr>
      </w:pPr>
      <w:r w:rsidRPr="00FB7A4D">
        <w:rPr>
          <w:sz w:val="24"/>
          <w:szCs w:val="24"/>
        </w:rPr>
        <w:t xml:space="preserve">Parker County Republican </w:t>
      </w:r>
      <w:r w:rsidR="00284974">
        <w:rPr>
          <w:sz w:val="24"/>
          <w:szCs w:val="24"/>
        </w:rPr>
        <w:t>Chairman</w:t>
      </w:r>
      <w:r w:rsidRPr="00FB7A4D">
        <w:rPr>
          <w:sz w:val="24"/>
          <w:szCs w:val="24"/>
        </w:rPr>
        <w:t xml:space="preserve"> </w:t>
      </w:r>
    </w:p>
    <w:sectPr w:rsidR="00300A51" w:rsidRPr="00B73B0A" w:rsidSect="008960ED">
      <w:headerReference w:type="default" r:id="rId8"/>
      <w:pgSz w:w="12240" w:h="15840" w:code="1"/>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007FB" w14:textId="77777777" w:rsidR="00D41889" w:rsidRDefault="00D41889" w:rsidP="009C1016">
      <w:r>
        <w:separator/>
      </w:r>
    </w:p>
  </w:endnote>
  <w:endnote w:type="continuationSeparator" w:id="0">
    <w:p w14:paraId="01CE3F1A" w14:textId="77777777" w:rsidR="00D41889" w:rsidRDefault="00D41889" w:rsidP="009C1016">
      <w:r>
        <w:continuationSeparator/>
      </w:r>
    </w:p>
  </w:endnote>
  <w:endnote w:type="continuationNotice" w:id="1">
    <w:p w14:paraId="19986320" w14:textId="77777777" w:rsidR="00D41889" w:rsidRDefault="00D418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1EE77" w14:textId="77777777" w:rsidR="00D41889" w:rsidRDefault="00D41889" w:rsidP="009C1016">
      <w:r>
        <w:separator/>
      </w:r>
    </w:p>
  </w:footnote>
  <w:footnote w:type="continuationSeparator" w:id="0">
    <w:p w14:paraId="7619803E" w14:textId="77777777" w:rsidR="00D41889" w:rsidRDefault="00D41889" w:rsidP="009C1016">
      <w:r>
        <w:continuationSeparator/>
      </w:r>
    </w:p>
  </w:footnote>
  <w:footnote w:type="continuationNotice" w:id="1">
    <w:p w14:paraId="4B61DA52" w14:textId="77777777" w:rsidR="00D41889" w:rsidRDefault="00D418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BF5C1" w14:textId="5B81500E" w:rsidR="003864CE" w:rsidRDefault="00907D08" w:rsidP="00784EB7">
    <w:pPr>
      <w:pStyle w:val="Footer"/>
      <w:tabs>
        <w:tab w:val="clear" w:pos="4680"/>
        <w:tab w:val="clear" w:pos="9360"/>
        <w:tab w:val="left" w:pos="2250"/>
        <w:tab w:val="left" w:pos="8100"/>
      </w:tabs>
      <w:rPr>
        <w:caps/>
        <w:noProof/>
        <w:color w:val="4472C4" w:themeColor="accent1"/>
      </w:rPr>
    </w:pPr>
    <w:r w:rsidRPr="00784EB7">
      <w:t xml:space="preserve">July </w:t>
    </w:r>
    <w:r w:rsidR="00B73B0A">
      <w:t>30</w:t>
    </w:r>
    <w:r w:rsidRPr="00784EB7">
      <w:t>, 2026</w:t>
    </w:r>
    <w:r w:rsidR="004B3B1B">
      <w:tab/>
    </w:r>
    <w:r w:rsidR="003D4E47" w:rsidRPr="00954617">
      <w:rPr>
        <w:b/>
        <w:bCs/>
      </w:rPr>
      <w:t>Parker County Republican Party Bylaws</w:t>
    </w:r>
    <w:r>
      <w:rPr>
        <w:b/>
        <w:bCs/>
      </w:rPr>
      <w:tab/>
    </w:r>
    <w:r w:rsidR="003864CE">
      <w:rPr>
        <w:b/>
        <w:bCs/>
      </w:rPr>
      <w:t xml:space="preserve">Page </w:t>
    </w:r>
    <w:r w:rsidR="003864CE" w:rsidRPr="004B3B1B">
      <w:rPr>
        <w:b/>
        <w:bCs/>
        <w:caps/>
      </w:rPr>
      <w:fldChar w:fldCharType="begin"/>
    </w:r>
    <w:r w:rsidR="003864CE" w:rsidRPr="004B3B1B">
      <w:rPr>
        <w:b/>
        <w:bCs/>
        <w:caps/>
      </w:rPr>
      <w:instrText xml:space="preserve"> PAGE   \* MERGEFORMAT </w:instrText>
    </w:r>
    <w:r w:rsidR="003864CE" w:rsidRPr="004B3B1B">
      <w:rPr>
        <w:b/>
        <w:bCs/>
        <w:caps/>
      </w:rPr>
      <w:fldChar w:fldCharType="separate"/>
    </w:r>
    <w:r w:rsidR="003864CE" w:rsidRPr="004B3B1B">
      <w:rPr>
        <w:b/>
        <w:bCs/>
        <w:caps/>
      </w:rPr>
      <w:t>6</w:t>
    </w:r>
    <w:r w:rsidR="003864CE" w:rsidRPr="004B3B1B">
      <w:rPr>
        <w:b/>
        <w:bCs/>
        <w:caps/>
        <w:noProof/>
      </w:rPr>
      <w:fldChar w:fldCharType="end"/>
    </w:r>
    <w:r>
      <w:rPr>
        <w:b/>
        <w:bCs/>
        <w:caps/>
        <w:noProof/>
      </w:rPr>
      <w:t xml:space="preserve"> </w:t>
    </w:r>
    <w:r>
      <w:rPr>
        <w:b/>
        <w:bCs/>
        <w:noProof/>
      </w:rPr>
      <w:t>of</w:t>
    </w:r>
    <w:r>
      <w:rPr>
        <w:b/>
        <w:bCs/>
        <w:caps/>
        <w:noProof/>
      </w:rPr>
      <w:t xml:space="preserve"> 8</w:t>
    </w:r>
  </w:p>
  <w:p w14:paraId="72FBC1EA" w14:textId="216FD6C4" w:rsidR="003D4E47" w:rsidRDefault="003D4E47" w:rsidP="003864CE">
    <w:pPr>
      <w:pStyle w:val="Header"/>
      <w:tabs>
        <w:tab w:val="clear" w:pos="9360"/>
        <w:tab w:val="right" w:pos="855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3EE7"/>
    <w:multiLevelType w:val="hybridMultilevel"/>
    <w:tmpl w:val="E6DC49DC"/>
    <w:lvl w:ilvl="0" w:tplc="404CF05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A2314"/>
    <w:multiLevelType w:val="hybridMultilevel"/>
    <w:tmpl w:val="55E4696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D7BAF"/>
    <w:multiLevelType w:val="hybridMultilevel"/>
    <w:tmpl w:val="9BAEE424"/>
    <w:lvl w:ilvl="0" w:tplc="EBC474C2">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CB70147"/>
    <w:multiLevelType w:val="hybridMultilevel"/>
    <w:tmpl w:val="4838F8C0"/>
    <w:lvl w:ilvl="0" w:tplc="FFFFFFF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54A63FE"/>
    <w:multiLevelType w:val="hybridMultilevel"/>
    <w:tmpl w:val="A9D2672E"/>
    <w:lvl w:ilvl="0" w:tplc="FFFFFFFF">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C187031"/>
    <w:multiLevelType w:val="hybridMultilevel"/>
    <w:tmpl w:val="C1C086EE"/>
    <w:lvl w:ilvl="0" w:tplc="FFFFFFF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1D5D3B4B"/>
    <w:multiLevelType w:val="hybridMultilevel"/>
    <w:tmpl w:val="023622BE"/>
    <w:lvl w:ilvl="0" w:tplc="FFFFFFFF">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15:restartNumberingAfterBreak="0">
    <w:nsid w:val="23FA7105"/>
    <w:multiLevelType w:val="hybridMultilevel"/>
    <w:tmpl w:val="224ACC08"/>
    <w:lvl w:ilvl="0" w:tplc="1BD657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C82C10"/>
    <w:multiLevelType w:val="hybridMultilevel"/>
    <w:tmpl w:val="5000A778"/>
    <w:lvl w:ilvl="0" w:tplc="A572B862">
      <w:start w:val="2"/>
      <w:numFmt w:val="decimal"/>
      <w:lvlText w:val="%1"/>
      <w:lvlJc w:val="left"/>
      <w:pPr>
        <w:ind w:left="180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67F1AD9"/>
    <w:multiLevelType w:val="hybridMultilevel"/>
    <w:tmpl w:val="39F6E738"/>
    <w:lvl w:ilvl="0" w:tplc="FFFFFFFF">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305FD9"/>
    <w:multiLevelType w:val="hybridMultilevel"/>
    <w:tmpl w:val="5D4C9902"/>
    <w:lvl w:ilvl="0" w:tplc="E916A2E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9165EF"/>
    <w:multiLevelType w:val="hybridMultilevel"/>
    <w:tmpl w:val="39B089DE"/>
    <w:lvl w:ilvl="0" w:tplc="FFFFFFFF">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CBC67A8"/>
    <w:multiLevelType w:val="hybridMultilevel"/>
    <w:tmpl w:val="1EF8767C"/>
    <w:lvl w:ilvl="0" w:tplc="7FEACD66">
      <w:start w:val="4"/>
      <w:numFmt w:val="decimal"/>
      <w:lvlText w:val="%1."/>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3A131C61"/>
    <w:multiLevelType w:val="hybridMultilevel"/>
    <w:tmpl w:val="CF8A954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75567B"/>
    <w:multiLevelType w:val="hybridMultilevel"/>
    <w:tmpl w:val="AD3E9D5E"/>
    <w:lvl w:ilvl="0" w:tplc="2676D836">
      <w:start w:val="1"/>
      <w:numFmt w:val="decimal"/>
      <w:lvlText w:val="%1."/>
      <w:lvlJc w:val="left"/>
      <w:pPr>
        <w:ind w:left="1080" w:hanging="360"/>
      </w:pPr>
      <w:rPr>
        <w:rFonts w:ascii="Times New Roman" w:hAnsi="Times New Roman" w:hint="default"/>
        <w:b w:val="0"/>
        <w:i w:val="0"/>
        <w:sz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1014C"/>
    <w:multiLevelType w:val="hybridMultilevel"/>
    <w:tmpl w:val="691CD098"/>
    <w:lvl w:ilvl="0" w:tplc="FFFFFFFF">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24A5A58"/>
    <w:multiLevelType w:val="hybridMultilevel"/>
    <w:tmpl w:val="171C11BE"/>
    <w:lvl w:ilvl="0" w:tplc="1BD6574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4CE12857"/>
    <w:multiLevelType w:val="hybridMultilevel"/>
    <w:tmpl w:val="2610BB4A"/>
    <w:lvl w:ilvl="0" w:tplc="FFFFFFF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D51583B"/>
    <w:multiLevelType w:val="hybridMultilevel"/>
    <w:tmpl w:val="03B0F10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6D58F8"/>
    <w:multiLevelType w:val="hybridMultilevel"/>
    <w:tmpl w:val="62C0DA42"/>
    <w:lvl w:ilvl="0" w:tplc="FA567DEE">
      <w:start w:val="1"/>
      <w:numFmt w:val="decimal"/>
      <w:lvlText w:val="%1."/>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551D7301"/>
    <w:multiLevelType w:val="hybridMultilevel"/>
    <w:tmpl w:val="5D4C9902"/>
    <w:lvl w:ilvl="0" w:tplc="FFFFFFFF">
      <w:start w:val="1"/>
      <w:numFmt w:val="upp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1" w15:restartNumberingAfterBreak="0">
    <w:nsid w:val="55F43CAF"/>
    <w:multiLevelType w:val="hybridMultilevel"/>
    <w:tmpl w:val="D06A0454"/>
    <w:lvl w:ilvl="0" w:tplc="3CAA9878">
      <w:start w:val="1"/>
      <w:numFmt w:val="decimal"/>
      <w:lvlText w:val="%1."/>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5BB61490"/>
    <w:multiLevelType w:val="hybridMultilevel"/>
    <w:tmpl w:val="898C2C6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D00670"/>
    <w:multiLevelType w:val="hybridMultilevel"/>
    <w:tmpl w:val="618487E6"/>
    <w:lvl w:ilvl="0" w:tplc="815E59A2">
      <w:start w:val="7"/>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FA6E8F"/>
    <w:multiLevelType w:val="hybridMultilevel"/>
    <w:tmpl w:val="98CE90DA"/>
    <w:lvl w:ilvl="0" w:tplc="FFFFFFF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15E741B"/>
    <w:multiLevelType w:val="hybridMultilevel"/>
    <w:tmpl w:val="DF7AD398"/>
    <w:lvl w:ilvl="0" w:tplc="FFFFFFFF">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64F0AA2"/>
    <w:multiLevelType w:val="hybridMultilevel"/>
    <w:tmpl w:val="788E7CD4"/>
    <w:lvl w:ilvl="0" w:tplc="FFFFFFF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76D10E15"/>
    <w:multiLevelType w:val="hybridMultilevel"/>
    <w:tmpl w:val="102E0104"/>
    <w:lvl w:ilvl="0" w:tplc="FFFFFFFF">
      <w:start w:val="1"/>
      <w:numFmt w:val="upperLetter"/>
      <w:lvlText w:val="%1."/>
      <w:lvlJc w:val="left"/>
      <w:pPr>
        <w:ind w:left="1080" w:hanging="360"/>
      </w:pPr>
    </w:lvl>
    <w:lvl w:ilvl="1" w:tplc="FFFFFFFF">
      <w:start w:val="1"/>
      <w:numFmt w:val="lowerLetter"/>
      <w:lvlText w:val="%2."/>
      <w:lvlJc w:val="left"/>
      <w:pPr>
        <w:ind w:left="1800" w:hanging="360"/>
      </w:pPr>
    </w:lvl>
    <w:lvl w:ilvl="2" w:tplc="1EAABACE">
      <w:start w:val="1"/>
      <w:numFmt w:val="lowerRoman"/>
      <w:lvlText w:val="%3."/>
      <w:lvlJc w:val="right"/>
      <w:pPr>
        <w:ind w:left="2520" w:hanging="180"/>
      </w:pPr>
      <w:rPr>
        <w:rFonts w:hint="default"/>
      </w:r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8" w15:restartNumberingAfterBreak="0">
    <w:nsid w:val="76DE0434"/>
    <w:multiLevelType w:val="hybridMultilevel"/>
    <w:tmpl w:val="9FD0755E"/>
    <w:lvl w:ilvl="0" w:tplc="FFFFFFFF">
      <w:start w:val="1"/>
      <w:numFmt w:val="decimal"/>
      <w:lvlText w:val="%1."/>
      <w:lvlJc w:val="left"/>
      <w:pPr>
        <w:ind w:left="1800" w:hanging="360"/>
      </w:pPr>
      <w:rPr>
        <w:rFonts w:ascii="Times New Roman" w:hAnsi="Times New Roman" w:hint="default"/>
        <w:b w:val="0"/>
        <w:i w:val="0"/>
        <w:sz w:val="22"/>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9" w15:restartNumberingAfterBreak="0">
    <w:nsid w:val="78E4025F"/>
    <w:multiLevelType w:val="hybridMultilevel"/>
    <w:tmpl w:val="0FCEA470"/>
    <w:lvl w:ilvl="0" w:tplc="FFFFFFFF">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A862C95"/>
    <w:multiLevelType w:val="hybridMultilevel"/>
    <w:tmpl w:val="10E0BE0C"/>
    <w:lvl w:ilvl="0" w:tplc="B95C9C5E">
      <w:start w:val="5"/>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D04758"/>
    <w:multiLevelType w:val="hybridMultilevel"/>
    <w:tmpl w:val="9FD0755E"/>
    <w:lvl w:ilvl="0" w:tplc="2676D836">
      <w:start w:val="1"/>
      <w:numFmt w:val="decimal"/>
      <w:lvlText w:val="%1."/>
      <w:lvlJc w:val="left"/>
      <w:pPr>
        <w:ind w:left="1800" w:hanging="360"/>
      </w:pPr>
      <w:rPr>
        <w:rFonts w:ascii="Times New Roman" w:hAnsi="Times New Roman" w:hint="default"/>
        <w:b w:val="0"/>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39501401">
    <w:abstractNumId w:val="14"/>
  </w:num>
  <w:num w:numId="2" w16cid:durableId="1175068442">
    <w:abstractNumId w:val="4"/>
  </w:num>
  <w:num w:numId="3" w16cid:durableId="1503546049">
    <w:abstractNumId w:val="11"/>
  </w:num>
  <w:num w:numId="4" w16cid:durableId="472871973">
    <w:abstractNumId w:val="29"/>
  </w:num>
  <w:num w:numId="5" w16cid:durableId="2104298889">
    <w:abstractNumId w:val="25"/>
  </w:num>
  <w:num w:numId="6" w16cid:durableId="2000034468">
    <w:abstractNumId w:val="15"/>
  </w:num>
  <w:num w:numId="7" w16cid:durableId="1640065248">
    <w:abstractNumId w:val="10"/>
  </w:num>
  <w:num w:numId="8" w16cid:durableId="759445652">
    <w:abstractNumId w:val="16"/>
  </w:num>
  <w:num w:numId="9" w16cid:durableId="1692219555">
    <w:abstractNumId w:val="6"/>
  </w:num>
  <w:num w:numId="10" w16cid:durableId="760024308">
    <w:abstractNumId w:val="9"/>
  </w:num>
  <w:num w:numId="11" w16cid:durableId="1005865248">
    <w:abstractNumId w:val="17"/>
  </w:num>
  <w:num w:numId="12" w16cid:durableId="731199342">
    <w:abstractNumId w:val="3"/>
  </w:num>
  <w:num w:numId="13" w16cid:durableId="687869953">
    <w:abstractNumId w:val="26"/>
  </w:num>
  <w:num w:numId="14" w16cid:durableId="349768835">
    <w:abstractNumId w:val="7"/>
  </w:num>
  <w:num w:numId="15" w16cid:durableId="1832520585">
    <w:abstractNumId w:val="1"/>
  </w:num>
  <w:num w:numId="16" w16cid:durableId="1508982052">
    <w:abstractNumId w:val="13"/>
  </w:num>
  <w:num w:numId="17" w16cid:durableId="1393506930">
    <w:abstractNumId w:val="5"/>
  </w:num>
  <w:num w:numId="18" w16cid:durableId="660160268">
    <w:abstractNumId w:val="18"/>
  </w:num>
  <w:num w:numId="19" w16cid:durableId="411005430">
    <w:abstractNumId w:val="22"/>
  </w:num>
  <w:num w:numId="20" w16cid:durableId="874318559">
    <w:abstractNumId w:val="24"/>
  </w:num>
  <w:num w:numId="21" w16cid:durableId="1160460367">
    <w:abstractNumId w:val="31"/>
  </w:num>
  <w:num w:numId="22" w16cid:durableId="106237228">
    <w:abstractNumId w:val="2"/>
  </w:num>
  <w:num w:numId="23" w16cid:durableId="411394675">
    <w:abstractNumId w:val="8"/>
  </w:num>
  <w:num w:numId="24" w16cid:durableId="818810743">
    <w:abstractNumId w:val="30"/>
  </w:num>
  <w:num w:numId="25" w16cid:durableId="291862377">
    <w:abstractNumId w:val="23"/>
  </w:num>
  <w:num w:numId="26" w16cid:durableId="1963265272">
    <w:abstractNumId w:val="28"/>
  </w:num>
  <w:num w:numId="27" w16cid:durableId="1798060952">
    <w:abstractNumId w:val="0"/>
  </w:num>
  <w:num w:numId="28" w16cid:durableId="1871917222">
    <w:abstractNumId w:val="19"/>
  </w:num>
  <w:num w:numId="29" w16cid:durableId="1070806245">
    <w:abstractNumId w:val="21"/>
  </w:num>
  <w:num w:numId="30" w16cid:durableId="9355564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87321401">
    <w:abstractNumId w:val="27"/>
  </w:num>
  <w:num w:numId="32" w16cid:durableId="17665349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AB9"/>
    <w:rsid w:val="00000749"/>
    <w:rsid w:val="000063FA"/>
    <w:rsid w:val="0001055E"/>
    <w:rsid w:val="00011EB1"/>
    <w:rsid w:val="000139F0"/>
    <w:rsid w:val="00035E7A"/>
    <w:rsid w:val="00037AC6"/>
    <w:rsid w:val="000417AF"/>
    <w:rsid w:val="00043888"/>
    <w:rsid w:val="000549B0"/>
    <w:rsid w:val="0007339B"/>
    <w:rsid w:val="000813EC"/>
    <w:rsid w:val="00082490"/>
    <w:rsid w:val="000838B5"/>
    <w:rsid w:val="00083B24"/>
    <w:rsid w:val="0008409A"/>
    <w:rsid w:val="00090492"/>
    <w:rsid w:val="000910F3"/>
    <w:rsid w:val="00097270"/>
    <w:rsid w:val="000A7B1C"/>
    <w:rsid w:val="000A7D57"/>
    <w:rsid w:val="000B0480"/>
    <w:rsid w:val="000C1C1B"/>
    <w:rsid w:val="000C313B"/>
    <w:rsid w:val="000C45C8"/>
    <w:rsid w:val="000C5524"/>
    <w:rsid w:val="000C59FF"/>
    <w:rsid w:val="000D2B94"/>
    <w:rsid w:val="000D7B9D"/>
    <w:rsid w:val="000E25ED"/>
    <w:rsid w:val="000E2CD7"/>
    <w:rsid w:val="000F3B6C"/>
    <w:rsid w:val="000F4924"/>
    <w:rsid w:val="000F6C26"/>
    <w:rsid w:val="001039D8"/>
    <w:rsid w:val="00103AB2"/>
    <w:rsid w:val="001108F7"/>
    <w:rsid w:val="00117D63"/>
    <w:rsid w:val="00120089"/>
    <w:rsid w:val="00131983"/>
    <w:rsid w:val="00135ED1"/>
    <w:rsid w:val="00142391"/>
    <w:rsid w:val="00161517"/>
    <w:rsid w:val="0016163F"/>
    <w:rsid w:val="0016394B"/>
    <w:rsid w:val="001640CC"/>
    <w:rsid w:val="0016419C"/>
    <w:rsid w:val="00164DD2"/>
    <w:rsid w:val="00167808"/>
    <w:rsid w:val="00171046"/>
    <w:rsid w:val="00174317"/>
    <w:rsid w:val="00182EB0"/>
    <w:rsid w:val="0019381D"/>
    <w:rsid w:val="00194806"/>
    <w:rsid w:val="001953CB"/>
    <w:rsid w:val="00195A2C"/>
    <w:rsid w:val="00197BC1"/>
    <w:rsid w:val="001A7A7B"/>
    <w:rsid w:val="001B2899"/>
    <w:rsid w:val="001B2A37"/>
    <w:rsid w:val="001B5922"/>
    <w:rsid w:val="001C3660"/>
    <w:rsid w:val="001C5C13"/>
    <w:rsid w:val="001C65A2"/>
    <w:rsid w:val="001D06AA"/>
    <w:rsid w:val="001D3822"/>
    <w:rsid w:val="001E00DD"/>
    <w:rsid w:val="001E1516"/>
    <w:rsid w:val="001E1E50"/>
    <w:rsid w:val="001E2188"/>
    <w:rsid w:val="001E2F13"/>
    <w:rsid w:val="001E2FBC"/>
    <w:rsid w:val="001E346E"/>
    <w:rsid w:val="001F22FB"/>
    <w:rsid w:val="001F58C4"/>
    <w:rsid w:val="001F700D"/>
    <w:rsid w:val="00200084"/>
    <w:rsid w:val="0020029F"/>
    <w:rsid w:val="0020503F"/>
    <w:rsid w:val="0020518C"/>
    <w:rsid w:val="0020567B"/>
    <w:rsid w:val="00206022"/>
    <w:rsid w:val="00207CEA"/>
    <w:rsid w:val="002159DC"/>
    <w:rsid w:val="00217659"/>
    <w:rsid w:val="002233BA"/>
    <w:rsid w:val="002269B5"/>
    <w:rsid w:val="00226BFB"/>
    <w:rsid w:val="00237251"/>
    <w:rsid w:val="00240F2E"/>
    <w:rsid w:val="002475FD"/>
    <w:rsid w:val="002602A9"/>
    <w:rsid w:val="00262E38"/>
    <w:rsid w:val="00266536"/>
    <w:rsid w:val="002701B1"/>
    <w:rsid w:val="00283857"/>
    <w:rsid w:val="00284974"/>
    <w:rsid w:val="00287845"/>
    <w:rsid w:val="00287CE0"/>
    <w:rsid w:val="0029058A"/>
    <w:rsid w:val="002A5E07"/>
    <w:rsid w:val="002B565D"/>
    <w:rsid w:val="002C523C"/>
    <w:rsid w:val="002C6068"/>
    <w:rsid w:val="002D38EF"/>
    <w:rsid w:val="002D69DC"/>
    <w:rsid w:val="002E0654"/>
    <w:rsid w:val="002F0E73"/>
    <w:rsid w:val="00300A51"/>
    <w:rsid w:val="00307159"/>
    <w:rsid w:val="00307F4D"/>
    <w:rsid w:val="00316BAF"/>
    <w:rsid w:val="003200F6"/>
    <w:rsid w:val="00323A6D"/>
    <w:rsid w:val="0032455A"/>
    <w:rsid w:val="00326BD5"/>
    <w:rsid w:val="00332829"/>
    <w:rsid w:val="0033427B"/>
    <w:rsid w:val="00344604"/>
    <w:rsid w:val="003452A0"/>
    <w:rsid w:val="00347086"/>
    <w:rsid w:val="00347D51"/>
    <w:rsid w:val="00350154"/>
    <w:rsid w:val="00350E25"/>
    <w:rsid w:val="003512FE"/>
    <w:rsid w:val="0036251D"/>
    <w:rsid w:val="0036456E"/>
    <w:rsid w:val="00367B55"/>
    <w:rsid w:val="00374930"/>
    <w:rsid w:val="00377866"/>
    <w:rsid w:val="0038161C"/>
    <w:rsid w:val="0038491E"/>
    <w:rsid w:val="003864CE"/>
    <w:rsid w:val="00395D60"/>
    <w:rsid w:val="0039728B"/>
    <w:rsid w:val="003A1498"/>
    <w:rsid w:val="003A2B1C"/>
    <w:rsid w:val="003A4BAC"/>
    <w:rsid w:val="003A6A39"/>
    <w:rsid w:val="003B4786"/>
    <w:rsid w:val="003C0861"/>
    <w:rsid w:val="003D0D6A"/>
    <w:rsid w:val="003D40A9"/>
    <w:rsid w:val="003D4E47"/>
    <w:rsid w:val="003E5B5D"/>
    <w:rsid w:val="003F2E8C"/>
    <w:rsid w:val="00402565"/>
    <w:rsid w:val="00406882"/>
    <w:rsid w:val="0040748C"/>
    <w:rsid w:val="00410178"/>
    <w:rsid w:val="004136BB"/>
    <w:rsid w:val="00415AEF"/>
    <w:rsid w:val="0041733E"/>
    <w:rsid w:val="00421284"/>
    <w:rsid w:val="00426594"/>
    <w:rsid w:val="004346E9"/>
    <w:rsid w:val="00436F8D"/>
    <w:rsid w:val="0044333D"/>
    <w:rsid w:val="00444BF5"/>
    <w:rsid w:val="00461A4F"/>
    <w:rsid w:val="004620AF"/>
    <w:rsid w:val="00471E90"/>
    <w:rsid w:val="00476B8B"/>
    <w:rsid w:val="00476EC9"/>
    <w:rsid w:val="0048133B"/>
    <w:rsid w:val="00482EBF"/>
    <w:rsid w:val="00483754"/>
    <w:rsid w:val="004839C0"/>
    <w:rsid w:val="00486542"/>
    <w:rsid w:val="00487EAE"/>
    <w:rsid w:val="004909FC"/>
    <w:rsid w:val="00493A78"/>
    <w:rsid w:val="00493B92"/>
    <w:rsid w:val="004972CC"/>
    <w:rsid w:val="004A325A"/>
    <w:rsid w:val="004A4EA8"/>
    <w:rsid w:val="004B3B1B"/>
    <w:rsid w:val="004B591C"/>
    <w:rsid w:val="004B5D16"/>
    <w:rsid w:val="004B6A4E"/>
    <w:rsid w:val="004B6EF4"/>
    <w:rsid w:val="004C1B53"/>
    <w:rsid w:val="004D263F"/>
    <w:rsid w:val="004D4A38"/>
    <w:rsid w:val="004D6248"/>
    <w:rsid w:val="004E020D"/>
    <w:rsid w:val="004E0B77"/>
    <w:rsid w:val="004E248D"/>
    <w:rsid w:val="004E4CDE"/>
    <w:rsid w:val="004F350E"/>
    <w:rsid w:val="004F49C5"/>
    <w:rsid w:val="00502CE8"/>
    <w:rsid w:val="0050700B"/>
    <w:rsid w:val="0051333D"/>
    <w:rsid w:val="005210DF"/>
    <w:rsid w:val="00522736"/>
    <w:rsid w:val="00523E31"/>
    <w:rsid w:val="00526BB9"/>
    <w:rsid w:val="005442FA"/>
    <w:rsid w:val="00544E71"/>
    <w:rsid w:val="00545B17"/>
    <w:rsid w:val="00546A96"/>
    <w:rsid w:val="00554609"/>
    <w:rsid w:val="005671B5"/>
    <w:rsid w:val="0057087A"/>
    <w:rsid w:val="00571B09"/>
    <w:rsid w:val="00572DEB"/>
    <w:rsid w:val="00596010"/>
    <w:rsid w:val="00597AE0"/>
    <w:rsid w:val="005A1428"/>
    <w:rsid w:val="005A3976"/>
    <w:rsid w:val="005A4442"/>
    <w:rsid w:val="005A7B81"/>
    <w:rsid w:val="005C2876"/>
    <w:rsid w:val="005D0E34"/>
    <w:rsid w:val="005D4537"/>
    <w:rsid w:val="005E69E4"/>
    <w:rsid w:val="005F140E"/>
    <w:rsid w:val="005F23BE"/>
    <w:rsid w:val="005F768A"/>
    <w:rsid w:val="005F7AEB"/>
    <w:rsid w:val="00610616"/>
    <w:rsid w:val="0061061A"/>
    <w:rsid w:val="00626FDE"/>
    <w:rsid w:val="00633145"/>
    <w:rsid w:val="00634240"/>
    <w:rsid w:val="00635F0E"/>
    <w:rsid w:val="006379E2"/>
    <w:rsid w:val="006402E2"/>
    <w:rsid w:val="006446CA"/>
    <w:rsid w:val="00644A3B"/>
    <w:rsid w:val="00644BBE"/>
    <w:rsid w:val="006575E6"/>
    <w:rsid w:val="00667D32"/>
    <w:rsid w:val="00670227"/>
    <w:rsid w:val="00671089"/>
    <w:rsid w:val="0067705E"/>
    <w:rsid w:val="00683477"/>
    <w:rsid w:val="00683945"/>
    <w:rsid w:val="00684A93"/>
    <w:rsid w:val="00686E9D"/>
    <w:rsid w:val="006918E0"/>
    <w:rsid w:val="0069235F"/>
    <w:rsid w:val="00692E2A"/>
    <w:rsid w:val="006932E7"/>
    <w:rsid w:val="006945C8"/>
    <w:rsid w:val="006949EE"/>
    <w:rsid w:val="00695503"/>
    <w:rsid w:val="006A639F"/>
    <w:rsid w:val="006B3DC4"/>
    <w:rsid w:val="006B3F2F"/>
    <w:rsid w:val="006B7F80"/>
    <w:rsid w:val="006D056B"/>
    <w:rsid w:val="006D5373"/>
    <w:rsid w:val="006D57F1"/>
    <w:rsid w:val="006E1A9D"/>
    <w:rsid w:val="006E2623"/>
    <w:rsid w:val="006E6C42"/>
    <w:rsid w:val="006E78FF"/>
    <w:rsid w:val="006F2109"/>
    <w:rsid w:val="006F7897"/>
    <w:rsid w:val="00701E1C"/>
    <w:rsid w:val="007038B1"/>
    <w:rsid w:val="00706DAB"/>
    <w:rsid w:val="00712A61"/>
    <w:rsid w:val="007143DF"/>
    <w:rsid w:val="007262FB"/>
    <w:rsid w:val="00732F98"/>
    <w:rsid w:val="007330A1"/>
    <w:rsid w:val="00743A97"/>
    <w:rsid w:val="00743F81"/>
    <w:rsid w:val="0075020A"/>
    <w:rsid w:val="007543A2"/>
    <w:rsid w:val="0076003B"/>
    <w:rsid w:val="0076050F"/>
    <w:rsid w:val="00765F17"/>
    <w:rsid w:val="007669D4"/>
    <w:rsid w:val="00767618"/>
    <w:rsid w:val="00784EB7"/>
    <w:rsid w:val="00787CE0"/>
    <w:rsid w:val="00787CF1"/>
    <w:rsid w:val="00791826"/>
    <w:rsid w:val="00796643"/>
    <w:rsid w:val="007A19C6"/>
    <w:rsid w:val="007A4CDF"/>
    <w:rsid w:val="007A69CF"/>
    <w:rsid w:val="007C267E"/>
    <w:rsid w:val="007D1721"/>
    <w:rsid w:val="007D384E"/>
    <w:rsid w:val="007E248D"/>
    <w:rsid w:val="0080740F"/>
    <w:rsid w:val="00816CF8"/>
    <w:rsid w:val="00817D1C"/>
    <w:rsid w:val="00832052"/>
    <w:rsid w:val="00836E82"/>
    <w:rsid w:val="00851224"/>
    <w:rsid w:val="00851230"/>
    <w:rsid w:val="00851E29"/>
    <w:rsid w:val="00852B64"/>
    <w:rsid w:val="00855A4A"/>
    <w:rsid w:val="00870159"/>
    <w:rsid w:val="00873D1B"/>
    <w:rsid w:val="00874283"/>
    <w:rsid w:val="00876CED"/>
    <w:rsid w:val="00884963"/>
    <w:rsid w:val="00884B28"/>
    <w:rsid w:val="008926E2"/>
    <w:rsid w:val="008960ED"/>
    <w:rsid w:val="00896B06"/>
    <w:rsid w:val="008A28A1"/>
    <w:rsid w:val="008A2CF0"/>
    <w:rsid w:val="008B1485"/>
    <w:rsid w:val="008B1C56"/>
    <w:rsid w:val="008C054F"/>
    <w:rsid w:val="008C47AA"/>
    <w:rsid w:val="008D0427"/>
    <w:rsid w:val="008D2BE5"/>
    <w:rsid w:val="008D79C7"/>
    <w:rsid w:val="008E2845"/>
    <w:rsid w:val="008E51D3"/>
    <w:rsid w:val="008F1A44"/>
    <w:rsid w:val="008F418B"/>
    <w:rsid w:val="008F4B5C"/>
    <w:rsid w:val="008F5355"/>
    <w:rsid w:val="008F6387"/>
    <w:rsid w:val="0090719D"/>
    <w:rsid w:val="00907D08"/>
    <w:rsid w:val="009120F9"/>
    <w:rsid w:val="00923012"/>
    <w:rsid w:val="00925DE5"/>
    <w:rsid w:val="009308B1"/>
    <w:rsid w:val="009313DA"/>
    <w:rsid w:val="00933153"/>
    <w:rsid w:val="00933AAB"/>
    <w:rsid w:val="00934A80"/>
    <w:rsid w:val="00934F25"/>
    <w:rsid w:val="00940CEA"/>
    <w:rsid w:val="00952DC6"/>
    <w:rsid w:val="00954193"/>
    <w:rsid w:val="009545F0"/>
    <w:rsid w:val="00954617"/>
    <w:rsid w:val="0096412E"/>
    <w:rsid w:val="00964C41"/>
    <w:rsid w:val="00966B1D"/>
    <w:rsid w:val="00981B1D"/>
    <w:rsid w:val="00985F7F"/>
    <w:rsid w:val="0099450F"/>
    <w:rsid w:val="009A144C"/>
    <w:rsid w:val="009A1DF0"/>
    <w:rsid w:val="009A2FF5"/>
    <w:rsid w:val="009A4B06"/>
    <w:rsid w:val="009A750A"/>
    <w:rsid w:val="009B37FD"/>
    <w:rsid w:val="009B5FC8"/>
    <w:rsid w:val="009B6516"/>
    <w:rsid w:val="009B795C"/>
    <w:rsid w:val="009C1016"/>
    <w:rsid w:val="009C55F7"/>
    <w:rsid w:val="009C6FDA"/>
    <w:rsid w:val="009D0584"/>
    <w:rsid w:val="009D15C1"/>
    <w:rsid w:val="009D5399"/>
    <w:rsid w:val="009D5907"/>
    <w:rsid w:val="009D6D74"/>
    <w:rsid w:val="009F0464"/>
    <w:rsid w:val="00A0024B"/>
    <w:rsid w:val="00A11A0C"/>
    <w:rsid w:val="00A122EA"/>
    <w:rsid w:val="00A247DA"/>
    <w:rsid w:val="00A27C4E"/>
    <w:rsid w:val="00A35A98"/>
    <w:rsid w:val="00A41620"/>
    <w:rsid w:val="00A42D43"/>
    <w:rsid w:val="00A454DD"/>
    <w:rsid w:val="00A517BC"/>
    <w:rsid w:val="00A6654D"/>
    <w:rsid w:val="00A70897"/>
    <w:rsid w:val="00A70E44"/>
    <w:rsid w:val="00A732C9"/>
    <w:rsid w:val="00A74316"/>
    <w:rsid w:val="00A76524"/>
    <w:rsid w:val="00A86AFA"/>
    <w:rsid w:val="00A86ED9"/>
    <w:rsid w:val="00A97C15"/>
    <w:rsid w:val="00AC6CCD"/>
    <w:rsid w:val="00AE55D1"/>
    <w:rsid w:val="00AF0F09"/>
    <w:rsid w:val="00AF2D31"/>
    <w:rsid w:val="00B00097"/>
    <w:rsid w:val="00B01111"/>
    <w:rsid w:val="00B04080"/>
    <w:rsid w:val="00B05EB1"/>
    <w:rsid w:val="00B2004C"/>
    <w:rsid w:val="00B20AD9"/>
    <w:rsid w:val="00B21EE2"/>
    <w:rsid w:val="00B32E3F"/>
    <w:rsid w:val="00B3302D"/>
    <w:rsid w:val="00B331F5"/>
    <w:rsid w:val="00B379A4"/>
    <w:rsid w:val="00B53F39"/>
    <w:rsid w:val="00B55AB9"/>
    <w:rsid w:val="00B65BF3"/>
    <w:rsid w:val="00B73B0A"/>
    <w:rsid w:val="00B81529"/>
    <w:rsid w:val="00B83D18"/>
    <w:rsid w:val="00B84E26"/>
    <w:rsid w:val="00B85534"/>
    <w:rsid w:val="00B92CCE"/>
    <w:rsid w:val="00B92D3E"/>
    <w:rsid w:val="00B94CF9"/>
    <w:rsid w:val="00B9510A"/>
    <w:rsid w:val="00BA18AE"/>
    <w:rsid w:val="00BA305B"/>
    <w:rsid w:val="00BA3BD4"/>
    <w:rsid w:val="00BA3C29"/>
    <w:rsid w:val="00BB1E44"/>
    <w:rsid w:val="00BB4B66"/>
    <w:rsid w:val="00BC1792"/>
    <w:rsid w:val="00BC2B5B"/>
    <w:rsid w:val="00BC2D2F"/>
    <w:rsid w:val="00BC40D0"/>
    <w:rsid w:val="00BC747E"/>
    <w:rsid w:val="00BE3D60"/>
    <w:rsid w:val="00BF2C86"/>
    <w:rsid w:val="00BF6CDA"/>
    <w:rsid w:val="00C03B40"/>
    <w:rsid w:val="00C055FC"/>
    <w:rsid w:val="00C05E40"/>
    <w:rsid w:val="00C06271"/>
    <w:rsid w:val="00C111DE"/>
    <w:rsid w:val="00C25582"/>
    <w:rsid w:val="00C2643D"/>
    <w:rsid w:val="00C3571D"/>
    <w:rsid w:val="00C37D94"/>
    <w:rsid w:val="00C42B39"/>
    <w:rsid w:val="00C44EB5"/>
    <w:rsid w:val="00C4534D"/>
    <w:rsid w:val="00C4566E"/>
    <w:rsid w:val="00C50F25"/>
    <w:rsid w:val="00C52643"/>
    <w:rsid w:val="00C53F9E"/>
    <w:rsid w:val="00C600F1"/>
    <w:rsid w:val="00C624BB"/>
    <w:rsid w:val="00C63C16"/>
    <w:rsid w:val="00C6458B"/>
    <w:rsid w:val="00C71245"/>
    <w:rsid w:val="00C8538E"/>
    <w:rsid w:val="00C97193"/>
    <w:rsid w:val="00CA1EA1"/>
    <w:rsid w:val="00CA7079"/>
    <w:rsid w:val="00CC1543"/>
    <w:rsid w:val="00CC5223"/>
    <w:rsid w:val="00CC611A"/>
    <w:rsid w:val="00CC6611"/>
    <w:rsid w:val="00CC6D5C"/>
    <w:rsid w:val="00CD28CB"/>
    <w:rsid w:val="00CD7064"/>
    <w:rsid w:val="00CD76C1"/>
    <w:rsid w:val="00CD7A69"/>
    <w:rsid w:val="00CE1D2E"/>
    <w:rsid w:val="00CE3F6A"/>
    <w:rsid w:val="00CE49E6"/>
    <w:rsid w:val="00CF1647"/>
    <w:rsid w:val="00CF406A"/>
    <w:rsid w:val="00D02D91"/>
    <w:rsid w:val="00D03081"/>
    <w:rsid w:val="00D03FEF"/>
    <w:rsid w:val="00D13512"/>
    <w:rsid w:val="00D13BB0"/>
    <w:rsid w:val="00D154F6"/>
    <w:rsid w:val="00D17F15"/>
    <w:rsid w:val="00D23571"/>
    <w:rsid w:val="00D23ECF"/>
    <w:rsid w:val="00D26B74"/>
    <w:rsid w:val="00D272A5"/>
    <w:rsid w:val="00D27300"/>
    <w:rsid w:val="00D404DF"/>
    <w:rsid w:val="00D41889"/>
    <w:rsid w:val="00D437BD"/>
    <w:rsid w:val="00D439BC"/>
    <w:rsid w:val="00D4606F"/>
    <w:rsid w:val="00D46A73"/>
    <w:rsid w:val="00D46C78"/>
    <w:rsid w:val="00D46E7C"/>
    <w:rsid w:val="00D47B8F"/>
    <w:rsid w:val="00D56147"/>
    <w:rsid w:val="00D61C6D"/>
    <w:rsid w:val="00D666E6"/>
    <w:rsid w:val="00D7383D"/>
    <w:rsid w:val="00D80F79"/>
    <w:rsid w:val="00D87EC6"/>
    <w:rsid w:val="00D943E3"/>
    <w:rsid w:val="00DA39EA"/>
    <w:rsid w:val="00DB0CF2"/>
    <w:rsid w:val="00DB67C6"/>
    <w:rsid w:val="00DC2FA1"/>
    <w:rsid w:val="00DC4C5C"/>
    <w:rsid w:val="00DC7CB4"/>
    <w:rsid w:val="00DD1809"/>
    <w:rsid w:val="00DF2EC2"/>
    <w:rsid w:val="00DF4676"/>
    <w:rsid w:val="00DF4C98"/>
    <w:rsid w:val="00DF6CE5"/>
    <w:rsid w:val="00E04224"/>
    <w:rsid w:val="00E05B91"/>
    <w:rsid w:val="00E1211B"/>
    <w:rsid w:val="00E172CD"/>
    <w:rsid w:val="00E20F06"/>
    <w:rsid w:val="00E21F57"/>
    <w:rsid w:val="00E224A1"/>
    <w:rsid w:val="00E231A7"/>
    <w:rsid w:val="00E27419"/>
    <w:rsid w:val="00E557E7"/>
    <w:rsid w:val="00E62ADC"/>
    <w:rsid w:val="00E6692F"/>
    <w:rsid w:val="00E67D57"/>
    <w:rsid w:val="00E729BF"/>
    <w:rsid w:val="00E76EC9"/>
    <w:rsid w:val="00E8569E"/>
    <w:rsid w:val="00EA1515"/>
    <w:rsid w:val="00EA1C83"/>
    <w:rsid w:val="00EA58B9"/>
    <w:rsid w:val="00EA721A"/>
    <w:rsid w:val="00EB2D0C"/>
    <w:rsid w:val="00EB2DF1"/>
    <w:rsid w:val="00EC00DF"/>
    <w:rsid w:val="00EC2B83"/>
    <w:rsid w:val="00EC2D24"/>
    <w:rsid w:val="00EC6E5B"/>
    <w:rsid w:val="00ED1271"/>
    <w:rsid w:val="00ED2E5A"/>
    <w:rsid w:val="00EE6ADF"/>
    <w:rsid w:val="00EF408C"/>
    <w:rsid w:val="00EF7AF6"/>
    <w:rsid w:val="00F130EA"/>
    <w:rsid w:val="00F241B6"/>
    <w:rsid w:val="00F30A90"/>
    <w:rsid w:val="00F40412"/>
    <w:rsid w:val="00F416ED"/>
    <w:rsid w:val="00F424DA"/>
    <w:rsid w:val="00F473B1"/>
    <w:rsid w:val="00F603BC"/>
    <w:rsid w:val="00F61BF6"/>
    <w:rsid w:val="00F73165"/>
    <w:rsid w:val="00F92563"/>
    <w:rsid w:val="00FA00AC"/>
    <w:rsid w:val="00FA0F32"/>
    <w:rsid w:val="00FA1B33"/>
    <w:rsid w:val="00FB7065"/>
    <w:rsid w:val="00FB7A4D"/>
    <w:rsid w:val="00FC28F5"/>
    <w:rsid w:val="00FC2E49"/>
    <w:rsid w:val="00FD1AFA"/>
    <w:rsid w:val="00FD330B"/>
    <w:rsid w:val="00FD346C"/>
    <w:rsid w:val="00FE0345"/>
    <w:rsid w:val="00FE044C"/>
    <w:rsid w:val="00FE3466"/>
    <w:rsid w:val="00FE6914"/>
    <w:rsid w:val="00FF136D"/>
    <w:rsid w:val="00FF14A5"/>
    <w:rsid w:val="00FF7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B8336"/>
  <w15:chartTrackingRefBased/>
  <w15:docId w15:val="{277F5F46-71D2-F946-98CF-B7115E902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163F"/>
    <w:pPr>
      <w:ind w:left="720"/>
      <w:contextualSpacing/>
    </w:pPr>
  </w:style>
  <w:style w:type="paragraph" w:styleId="Header">
    <w:name w:val="header"/>
    <w:basedOn w:val="Normal"/>
    <w:link w:val="HeaderChar"/>
    <w:uiPriority w:val="99"/>
    <w:unhideWhenUsed/>
    <w:rsid w:val="009C1016"/>
    <w:pPr>
      <w:tabs>
        <w:tab w:val="center" w:pos="4680"/>
        <w:tab w:val="right" w:pos="9360"/>
      </w:tabs>
    </w:pPr>
  </w:style>
  <w:style w:type="character" w:customStyle="1" w:styleId="HeaderChar">
    <w:name w:val="Header Char"/>
    <w:basedOn w:val="DefaultParagraphFont"/>
    <w:link w:val="Header"/>
    <w:uiPriority w:val="99"/>
    <w:rsid w:val="009C1016"/>
  </w:style>
  <w:style w:type="paragraph" w:styleId="Footer">
    <w:name w:val="footer"/>
    <w:basedOn w:val="Normal"/>
    <w:link w:val="FooterChar"/>
    <w:uiPriority w:val="99"/>
    <w:unhideWhenUsed/>
    <w:rsid w:val="009C1016"/>
    <w:pPr>
      <w:tabs>
        <w:tab w:val="center" w:pos="4680"/>
        <w:tab w:val="right" w:pos="9360"/>
      </w:tabs>
    </w:pPr>
  </w:style>
  <w:style w:type="character" w:customStyle="1" w:styleId="FooterChar">
    <w:name w:val="Footer Char"/>
    <w:basedOn w:val="DefaultParagraphFont"/>
    <w:link w:val="Footer"/>
    <w:uiPriority w:val="99"/>
    <w:rsid w:val="009C1016"/>
  </w:style>
  <w:style w:type="paragraph" w:styleId="Revision">
    <w:name w:val="Revision"/>
    <w:hidden/>
    <w:uiPriority w:val="99"/>
    <w:semiHidden/>
    <w:rsid w:val="00597AE0"/>
  </w:style>
  <w:style w:type="character" w:styleId="CommentReference">
    <w:name w:val="annotation reference"/>
    <w:basedOn w:val="DefaultParagraphFont"/>
    <w:uiPriority w:val="99"/>
    <w:semiHidden/>
    <w:unhideWhenUsed/>
    <w:rsid w:val="00597AE0"/>
    <w:rPr>
      <w:sz w:val="16"/>
      <w:szCs w:val="16"/>
    </w:rPr>
  </w:style>
  <w:style w:type="paragraph" w:styleId="CommentText">
    <w:name w:val="annotation text"/>
    <w:basedOn w:val="Normal"/>
    <w:link w:val="CommentTextChar"/>
    <w:uiPriority w:val="99"/>
    <w:unhideWhenUsed/>
    <w:rsid w:val="00597AE0"/>
    <w:rPr>
      <w:sz w:val="20"/>
      <w:szCs w:val="20"/>
    </w:rPr>
  </w:style>
  <w:style w:type="character" w:customStyle="1" w:styleId="CommentTextChar">
    <w:name w:val="Comment Text Char"/>
    <w:basedOn w:val="DefaultParagraphFont"/>
    <w:link w:val="CommentText"/>
    <w:uiPriority w:val="99"/>
    <w:rsid w:val="00597AE0"/>
    <w:rPr>
      <w:sz w:val="20"/>
      <w:szCs w:val="20"/>
    </w:rPr>
  </w:style>
  <w:style w:type="paragraph" w:styleId="CommentSubject">
    <w:name w:val="annotation subject"/>
    <w:basedOn w:val="CommentText"/>
    <w:next w:val="CommentText"/>
    <w:link w:val="CommentSubjectChar"/>
    <w:uiPriority w:val="99"/>
    <w:semiHidden/>
    <w:unhideWhenUsed/>
    <w:rsid w:val="00597AE0"/>
    <w:rPr>
      <w:b/>
      <w:bCs/>
    </w:rPr>
  </w:style>
  <w:style w:type="character" w:customStyle="1" w:styleId="CommentSubjectChar">
    <w:name w:val="Comment Subject Char"/>
    <w:basedOn w:val="CommentTextChar"/>
    <w:link w:val="CommentSubject"/>
    <w:uiPriority w:val="99"/>
    <w:semiHidden/>
    <w:rsid w:val="00597AE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550450">
      <w:bodyDiv w:val="1"/>
      <w:marLeft w:val="0"/>
      <w:marRight w:val="0"/>
      <w:marTop w:val="0"/>
      <w:marBottom w:val="0"/>
      <w:divBdr>
        <w:top w:val="none" w:sz="0" w:space="0" w:color="auto"/>
        <w:left w:val="none" w:sz="0" w:space="0" w:color="auto"/>
        <w:bottom w:val="none" w:sz="0" w:space="0" w:color="auto"/>
        <w:right w:val="none" w:sz="0" w:space="0" w:color="auto"/>
      </w:divBdr>
    </w:div>
    <w:div w:id="178037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04B68-3048-4189-921F-4EA2A4A13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3306</Words>
  <Characters>18846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rileystonestrategies@gmail.com</dc:creator>
  <cp:keywords/>
  <dc:description/>
  <cp:lastModifiedBy>Gene Martin</cp:lastModifiedBy>
  <cp:revision>3</cp:revision>
  <cp:lastPrinted>2026-07-26T21:04:00Z</cp:lastPrinted>
  <dcterms:created xsi:type="dcterms:W3CDTF">2026-07-31T21:56:00Z</dcterms:created>
  <dcterms:modified xsi:type="dcterms:W3CDTF">2026-08-04T03:24:00Z</dcterms:modified>
</cp:coreProperties>
</file>